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2A" w:rsidRDefault="00F65FB5" w:rsidP="005267FE">
      <w:pPr>
        <w:pStyle w:val="BodyText"/>
        <w:spacing w:after="200"/>
        <w:jc w:val="both"/>
        <w:rPr>
          <w:rFonts w:ascii="Times New Roman" w:hAnsi="Times New Roman" w:cs="Times New Roman"/>
          <w:iCs/>
          <w:sz w:val="20"/>
          <w:szCs w:val="20"/>
        </w:rPr>
      </w:pPr>
      <w:bookmarkStart w:id="0" w:name="_GoBack"/>
      <w:bookmarkEnd w:id="0"/>
      <w:r>
        <w:rPr>
          <w:rFonts w:ascii="Times New Roman" w:hAnsi="Times New Roman"/>
          <w:noProof/>
        </w:rPr>
        <w:drawing>
          <wp:anchor distT="0" distB="0" distL="114300" distR="114300" simplePos="0" relativeHeight="251664384" behindDoc="0" locked="0" layoutInCell="1" allowOverlap="1" wp14:anchorId="5BB5479C" wp14:editId="5489164B">
            <wp:simplePos x="0" y="0"/>
            <wp:positionH relativeFrom="margin">
              <wp:posOffset>150495</wp:posOffset>
            </wp:positionH>
            <wp:positionV relativeFrom="paragraph">
              <wp:posOffset>190500</wp:posOffset>
            </wp:positionV>
            <wp:extent cx="5575300" cy="3387090"/>
            <wp:effectExtent l="0" t="0" r="6350" b="3810"/>
            <wp:wrapThrough wrapText="bothSides">
              <wp:wrapPolygon edited="0">
                <wp:start x="0" y="0"/>
                <wp:lineTo x="0" y="21503"/>
                <wp:lineTo x="21551" y="21503"/>
                <wp:lineTo x="215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5300" cy="338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92A" w:rsidRDefault="000844FB" w:rsidP="005267FE">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0288" behindDoc="0" locked="0" layoutInCell="1" allowOverlap="1" wp14:anchorId="5563AA61" wp14:editId="6B8C370F">
                <wp:simplePos x="0" y="0"/>
                <wp:positionH relativeFrom="margin">
                  <wp:posOffset>23854</wp:posOffset>
                </wp:positionH>
                <wp:positionV relativeFrom="paragraph">
                  <wp:posOffset>3537889</wp:posOffset>
                </wp:positionV>
                <wp:extent cx="5633002" cy="4727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5633002" cy="472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7B16" w:rsidRPr="00D36A0D" w:rsidRDefault="00AC7B16" w:rsidP="00B55238">
                            <w:pPr>
                              <w:pStyle w:val="Heading1"/>
                              <w:spacing w:before="0"/>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p>
                          <w:p w:rsidR="00AC7B16" w:rsidRPr="00D36A0D" w:rsidRDefault="000708CB" w:rsidP="00B55238">
                            <w:pPr>
                              <w:pStyle w:val="Heading1"/>
                              <w:spacing w:before="0"/>
                              <w:jc w:val="both"/>
                              <w:rPr>
                                <w:rFonts w:ascii="Times New Roman" w:hAnsi="Times New Roman" w:cs="Times New Roman"/>
                                <w:color w:val="002060"/>
                                <w:spacing w:val="2"/>
                                <w:w w:val="101"/>
                                <w:sz w:val="24"/>
                              </w:rPr>
                            </w:pPr>
                            <w:r>
                              <w:rPr>
                                <w:rFonts w:ascii="Times New Roman" w:hAnsi="Times New Roman" w:cs="Times New Roman"/>
                                <w:color w:val="002060"/>
                                <w:spacing w:val="2"/>
                                <w:w w:val="101"/>
                                <w:sz w:val="24"/>
                              </w:rPr>
                              <w:t>Western Powe</w:t>
                            </w:r>
                            <w:r w:rsidR="00B55238">
                              <w:rPr>
                                <w:rFonts w:ascii="Times New Roman" w:hAnsi="Times New Roman" w:cs="Times New Roman"/>
                                <w:color w:val="002060"/>
                                <w:spacing w:val="2"/>
                                <w:w w:val="101"/>
                                <w:sz w:val="24"/>
                              </w:rPr>
                              <w:t>r Poles</w:t>
                            </w:r>
                          </w:p>
                          <w:p w:rsidR="003511C3" w:rsidRDefault="003511C3" w:rsidP="00F65FB5">
                            <w:pPr>
                              <w:pStyle w:val="Heading2"/>
                              <w:jc w:val="left"/>
                              <w:rPr>
                                <w:rFonts w:ascii="Times New Roman" w:hAnsi="Times New Roman" w:cs="Times New Roman"/>
                                <w:b/>
                                <w:color w:val="002060"/>
                                <w:sz w:val="24"/>
                                <w:szCs w:val="24"/>
                              </w:rPr>
                            </w:pPr>
                          </w:p>
                          <w:p w:rsidR="003511C3" w:rsidRDefault="003511C3" w:rsidP="00F65FB5">
                            <w:pPr>
                              <w:pStyle w:val="Heading2"/>
                              <w:jc w:val="left"/>
                              <w:rPr>
                                <w:rFonts w:ascii="Times New Roman" w:hAnsi="Times New Roman" w:cs="Times New Roman"/>
                                <w:b/>
                                <w:color w:val="002060"/>
                                <w:sz w:val="24"/>
                                <w:szCs w:val="24"/>
                              </w:rPr>
                            </w:pPr>
                          </w:p>
                          <w:p w:rsidR="00F65FB5" w:rsidRPr="00F56367" w:rsidRDefault="00F65FB5" w:rsidP="00F65FB5">
                            <w:pPr>
                              <w:pStyle w:val="Heading2"/>
                              <w:jc w:val="left"/>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Pr="00F56367">
                              <w:rPr>
                                <w:rFonts w:ascii="Times New Roman" w:hAnsi="Times New Roman" w:cs="Times New Roman"/>
                                <w:b/>
                                <w:color w:val="002060"/>
                                <w:sz w:val="24"/>
                                <w:szCs w:val="24"/>
                              </w:rPr>
                              <w:t xml:space="preserve">: </w:t>
                            </w:r>
                          </w:p>
                          <w:p w:rsidR="00F65FB5" w:rsidRPr="000708CB" w:rsidRDefault="00F65FB5" w:rsidP="00F65FB5">
                            <w:pPr>
                              <w:pStyle w:val="Heading2"/>
                              <w:jc w:val="left"/>
                              <w:rPr>
                                <w:rFonts w:ascii="Times New Roman" w:hAnsi="Times New Roman" w:cs="Times New Roman"/>
                                <w:color w:val="002060"/>
                                <w:spacing w:val="1"/>
                                <w:w w:val="101"/>
                                <w:sz w:val="24"/>
                                <w:szCs w:val="24"/>
                              </w:rPr>
                            </w:pPr>
                            <w:r w:rsidRPr="000708CB">
                              <w:rPr>
                                <w:rFonts w:ascii="Times New Roman" w:hAnsi="Times New Roman" w:cs="Times New Roman"/>
                                <w:color w:val="002060"/>
                                <w:spacing w:val="1"/>
                                <w:w w:val="101"/>
                                <w:sz w:val="24"/>
                                <w:szCs w:val="24"/>
                              </w:rPr>
                              <w:t>Perth Western Australia</w:t>
                            </w:r>
                          </w:p>
                          <w:p w:rsidR="00F65FB5" w:rsidRDefault="00F65FB5" w:rsidP="00AC7B16">
                            <w:pPr>
                              <w:pStyle w:val="Heading1"/>
                              <w:jc w:val="both"/>
                              <w:rPr>
                                <w:rFonts w:ascii="Times New Roman" w:hAnsi="Times New Roman" w:cs="Times New Roman"/>
                                <w:b/>
                                <w:color w:val="002060"/>
                                <w:spacing w:val="2"/>
                                <w:w w:val="101"/>
                                <w:sz w:val="24"/>
                              </w:rPr>
                            </w:pPr>
                          </w:p>
                          <w:p w:rsidR="00AC7B16" w:rsidRDefault="000708CB" w:rsidP="00AC7B16">
                            <w:pPr>
                              <w:pStyle w:val="Heading1"/>
                              <w:jc w:val="both"/>
                              <w:rPr>
                                <w:rFonts w:ascii="Times New Roman" w:hAnsi="Times New Roman" w:cs="Times New Roman"/>
                                <w:b/>
                                <w:color w:val="002060"/>
                                <w:spacing w:val="2"/>
                                <w:w w:val="101"/>
                                <w:sz w:val="24"/>
                              </w:rPr>
                            </w:pPr>
                            <w:r>
                              <w:rPr>
                                <w:rFonts w:ascii="Times New Roman" w:hAnsi="Times New Roman" w:cs="Times New Roman"/>
                                <w:b/>
                                <w:color w:val="002060"/>
                                <w:spacing w:val="2"/>
                                <w:w w:val="101"/>
                                <w:sz w:val="24"/>
                              </w:rPr>
                              <w:t>Project Overview</w:t>
                            </w:r>
                            <w:r w:rsidR="00AC7B16" w:rsidRPr="00D36A0D">
                              <w:rPr>
                                <w:rFonts w:ascii="Times New Roman" w:hAnsi="Times New Roman" w:cs="Times New Roman"/>
                                <w:b/>
                                <w:color w:val="002060"/>
                                <w:spacing w:val="2"/>
                                <w:w w:val="101"/>
                                <w:sz w:val="24"/>
                              </w:rPr>
                              <w:t xml:space="preserve">: </w:t>
                            </w:r>
                          </w:p>
                          <w:p w:rsidR="003511C3" w:rsidRPr="003511C3" w:rsidRDefault="003511C3" w:rsidP="003511C3"/>
                          <w:p w:rsidR="003511C3" w:rsidRDefault="003511C3" w:rsidP="000708CB">
                            <w:pPr>
                              <w:jc w:val="both"/>
                              <w:rPr>
                                <w:rFonts w:ascii="Times New Roman" w:eastAsiaTheme="majorEastAsia" w:hAnsi="Times New Roman" w:cs="Times New Roman"/>
                                <w:color w:val="002060"/>
                                <w:spacing w:val="2"/>
                                <w:w w:val="101"/>
                                <w:sz w:val="24"/>
                                <w:szCs w:val="32"/>
                              </w:rPr>
                            </w:pPr>
                            <w:r>
                              <w:rPr>
                                <w:rFonts w:ascii="Times New Roman" w:eastAsiaTheme="majorEastAsia" w:hAnsi="Times New Roman" w:cs="Times New Roman"/>
                                <w:color w:val="002060"/>
                                <w:spacing w:val="2"/>
                                <w:w w:val="101"/>
                                <w:sz w:val="24"/>
                                <w:szCs w:val="32"/>
                              </w:rPr>
                              <w:t>Nukote Australia Pty. Ltd and Nukote</w:t>
                            </w:r>
                            <w:r w:rsidR="000708CB" w:rsidRPr="000708CB">
                              <w:rPr>
                                <w:rFonts w:ascii="Times New Roman" w:eastAsiaTheme="majorEastAsia" w:hAnsi="Times New Roman" w:cs="Times New Roman"/>
                                <w:color w:val="002060"/>
                                <w:spacing w:val="2"/>
                                <w:w w:val="101"/>
                                <w:sz w:val="24"/>
                                <w:szCs w:val="32"/>
                              </w:rPr>
                              <w:t xml:space="preserve"> Coating Systems International (USA), initiated trials with Koppers Wood Prod</w:t>
                            </w:r>
                            <w:r>
                              <w:rPr>
                                <w:rFonts w:ascii="Times New Roman" w:eastAsiaTheme="majorEastAsia" w:hAnsi="Times New Roman" w:cs="Times New Roman"/>
                                <w:color w:val="002060"/>
                                <w:spacing w:val="2"/>
                                <w:w w:val="101"/>
                                <w:sz w:val="24"/>
                                <w:szCs w:val="32"/>
                              </w:rPr>
                              <w:t xml:space="preserve">ucts (KOP NYSE $41.10) to develop a fire rated elastomeric coating to address new Australian legislation for </w:t>
                            </w:r>
                            <w:r w:rsidR="000708CB" w:rsidRPr="000708CB">
                              <w:rPr>
                                <w:rFonts w:ascii="Times New Roman" w:eastAsiaTheme="majorEastAsia" w:hAnsi="Times New Roman" w:cs="Times New Roman"/>
                                <w:color w:val="002060"/>
                                <w:spacing w:val="2"/>
                                <w:w w:val="101"/>
                                <w:sz w:val="24"/>
                                <w:szCs w:val="32"/>
                              </w:rPr>
                              <w:t xml:space="preserve">wooden </w:t>
                            </w:r>
                            <w:r>
                              <w:rPr>
                                <w:rFonts w:ascii="Times New Roman" w:eastAsiaTheme="majorEastAsia" w:hAnsi="Times New Roman" w:cs="Times New Roman"/>
                                <w:color w:val="002060"/>
                                <w:spacing w:val="2"/>
                                <w:w w:val="101"/>
                                <w:sz w:val="24"/>
                                <w:szCs w:val="32"/>
                              </w:rPr>
                              <w:t xml:space="preserve">power distribution </w:t>
                            </w:r>
                            <w:r w:rsidR="000708CB" w:rsidRPr="000708CB">
                              <w:rPr>
                                <w:rFonts w:ascii="Times New Roman" w:eastAsiaTheme="majorEastAsia" w:hAnsi="Times New Roman" w:cs="Times New Roman"/>
                                <w:color w:val="002060"/>
                                <w:spacing w:val="2"/>
                                <w:w w:val="101"/>
                                <w:sz w:val="24"/>
                                <w:szCs w:val="32"/>
                              </w:rPr>
                              <w:t>pole</w:t>
                            </w:r>
                            <w:r>
                              <w:rPr>
                                <w:rFonts w:ascii="Times New Roman" w:eastAsiaTheme="majorEastAsia" w:hAnsi="Times New Roman" w:cs="Times New Roman"/>
                                <w:color w:val="002060"/>
                                <w:spacing w:val="2"/>
                                <w:w w:val="101"/>
                                <w:sz w:val="24"/>
                                <w:szCs w:val="32"/>
                              </w:rPr>
                              <w:t xml:space="preserve">s. The new legislation was initiated following </w:t>
                            </w:r>
                            <w:r w:rsidR="000708CB" w:rsidRPr="000708CB">
                              <w:rPr>
                                <w:rFonts w:ascii="Times New Roman" w:eastAsiaTheme="majorEastAsia" w:hAnsi="Times New Roman" w:cs="Times New Roman"/>
                                <w:color w:val="002060"/>
                                <w:spacing w:val="2"/>
                                <w:w w:val="101"/>
                                <w:sz w:val="24"/>
                                <w:szCs w:val="32"/>
                              </w:rPr>
                              <w:t>the Black Saturday tragedy</w:t>
                            </w:r>
                            <w:r>
                              <w:rPr>
                                <w:rFonts w:ascii="Times New Roman" w:eastAsiaTheme="majorEastAsia" w:hAnsi="Times New Roman" w:cs="Times New Roman"/>
                                <w:color w:val="002060"/>
                                <w:spacing w:val="2"/>
                                <w:w w:val="101"/>
                                <w:sz w:val="24"/>
                                <w:szCs w:val="32"/>
                              </w:rPr>
                              <w:t xml:space="preserve"> in Australia</w:t>
                            </w:r>
                            <w:r w:rsidR="000708CB" w:rsidRPr="000708CB">
                              <w:rPr>
                                <w:rFonts w:ascii="Times New Roman" w:eastAsiaTheme="majorEastAsia" w:hAnsi="Times New Roman" w:cs="Times New Roman"/>
                                <w:color w:val="002060"/>
                                <w:spacing w:val="2"/>
                                <w:w w:val="101"/>
                                <w:sz w:val="24"/>
                                <w:szCs w:val="32"/>
                              </w:rPr>
                              <w:t xml:space="preserve">.  </w:t>
                            </w:r>
                          </w:p>
                          <w:p w:rsidR="0053092A" w:rsidRDefault="003511C3" w:rsidP="003511C3">
                            <w:pPr>
                              <w:jc w:val="both"/>
                            </w:pPr>
                            <w:r>
                              <w:rPr>
                                <w:rFonts w:ascii="Times New Roman" w:eastAsiaTheme="majorEastAsia" w:hAnsi="Times New Roman" w:cs="Times New Roman"/>
                                <w:color w:val="002060"/>
                                <w:spacing w:val="2"/>
                                <w:w w:val="101"/>
                                <w:sz w:val="24"/>
                                <w:szCs w:val="32"/>
                              </w:rPr>
                              <w:t xml:space="preserve">Working in conjunction with the pole supplier, the client and testing laboratories, Nukote </w:t>
                            </w:r>
                            <w:r w:rsidR="000708CB" w:rsidRPr="000708CB">
                              <w:rPr>
                                <w:rFonts w:ascii="Times New Roman" w:eastAsiaTheme="majorEastAsia" w:hAnsi="Times New Roman" w:cs="Times New Roman"/>
                                <w:color w:val="002060"/>
                                <w:spacing w:val="2"/>
                                <w:w w:val="101"/>
                                <w:sz w:val="24"/>
                                <w:szCs w:val="32"/>
                              </w:rPr>
                              <w:t xml:space="preserve">designed a </w:t>
                            </w:r>
                            <w:r>
                              <w:rPr>
                                <w:rFonts w:ascii="Times New Roman" w:eastAsiaTheme="majorEastAsia" w:hAnsi="Times New Roman" w:cs="Times New Roman"/>
                                <w:color w:val="002060"/>
                                <w:spacing w:val="2"/>
                                <w:w w:val="101"/>
                                <w:sz w:val="24"/>
                                <w:szCs w:val="32"/>
                              </w:rPr>
                              <w:t>product and application standard for fire proofing and protection of wooden poles. After significant</w:t>
                            </w:r>
                            <w:r w:rsidR="000708CB" w:rsidRPr="000708CB">
                              <w:rPr>
                                <w:rFonts w:ascii="Times New Roman" w:eastAsiaTheme="majorEastAsia" w:hAnsi="Times New Roman" w:cs="Times New Roman"/>
                                <w:color w:val="002060"/>
                                <w:spacing w:val="2"/>
                                <w:w w:val="101"/>
                                <w:sz w:val="24"/>
                                <w:szCs w:val="32"/>
                              </w:rPr>
                              <w:t xml:space="preserve"> </w:t>
                            </w:r>
                            <w:r>
                              <w:rPr>
                                <w:rFonts w:ascii="Times New Roman" w:eastAsiaTheme="majorEastAsia" w:hAnsi="Times New Roman" w:cs="Times New Roman"/>
                                <w:color w:val="002060"/>
                                <w:spacing w:val="2"/>
                                <w:w w:val="101"/>
                                <w:sz w:val="24"/>
                                <w:szCs w:val="32"/>
                              </w:rPr>
                              <w:t>testing and trials, the system was accepted by the client and supplier. This system has been in use in Western Australia for more than four years and has become the standard in geographic locations where brush or veld fires are problematic.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3AA61" id="_x0000_t202" coordsize="21600,21600" o:spt="202" path="m,l,21600r21600,l21600,xe">
                <v:stroke joinstyle="miter"/>
                <v:path gradientshapeok="t" o:connecttype="rect"/>
              </v:shapetype>
              <v:shape id="Text Box 4" o:spid="_x0000_s1026" type="#_x0000_t202" style="position:absolute;left:0;text-align:left;margin-left:1.9pt;margin-top:278.55pt;width:443.55pt;height:37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" fillcolor="white [3201]" stroked="f" strokeweight=".5pt">
                <v:textbox>
                  <w:txbxContent>
                    <w:p w:rsidR="00AC7B16" w:rsidRPr="00D36A0D" w:rsidRDefault="00AC7B16" w:rsidP="00B55238">
                      <w:pPr>
                        <w:pStyle w:val="Heading1"/>
                        <w:spacing w:before="0"/>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p>
                    <w:p w:rsidR="00AC7B16" w:rsidRPr="00D36A0D" w:rsidRDefault="000708CB" w:rsidP="00B55238">
                      <w:pPr>
                        <w:pStyle w:val="Heading1"/>
                        <w:spacing w:before="0"/>
                        <w:jc w:val="both"/>
                        <w:rPr>
                          <w:rFonts w:ascii="Times New Roman" w:hAnsi="Times New Roman" w:cs="Times New Roman"/>
                          <w:color w:val="002060"/>
                          <w:spacing w:val="2"/>
                          <w:w w:val="101"/>
                          <w:sz w:val="24"/>
                        </w:rPr>
                      </w:pPr>
                      <w:r>
                        <w:rPr>
                          <w:rFonts w:ascii="Times New Roman" w:hAnsi="Times New Roman" w:cs="Times New Roman"/>
                          <w:color w:val="002060"/>
                          <w:spacing w:val="2"/>
                          <w:w w:val="101"/>
                          <w:sz w:val="24"/>
                        </w:rPr>
                        <w:t>Western Powe</w:t>
                      </w:r>
                      <w:r w:rsidR="00B55238">
                        <w:rPr>
                          <w:rFonts w:ascii="Times New Roman" w:hAnsi="Times New Roman" w:cs="Times New Roman"/>
                          <w:color w:val="002060"/>
                          <w:spacing w:val="2"/>
                          <w:w w:val="101"/>
                          <w:sz w:val="24"/>
                        </w:rPr>
                        <w:t>r Poles</w:t>
                      </w:r>
                    </w:p>
                    <w:p w:rsidR="003511C3" w:rsidRDefault="003511C3" w:rsidP="00F65FB5">
                      <w:pPr>
                        <w:pStyle w:val="Heading2"/>
                        <w:jc w:val="left"/>
                        <w:rPr>
                          <w:rFonts w:ascii="Times New Roman" w:hAnsi="Times New Roman" w:cs="Times New Roman"/>
                          <w:b/>
                          <w:color w:val="002060"/>
                          <w:sz w:val="24"/>
                          <w:szCs w:val="24"/>
                        </w:rPr>
                      </w:pPr>
                    </w:p>
                    <w:p w:rsidR="003511C3" w:rsidRDefault="003511C3" w:rsidP="00F65FB5">
                      <w:pPr>
                        <w:pStyle w:val="Heading2"/>
                        <w:jc w:val="left"/>
                        <w:rPr>
                          <w:rFonts w:ascii="Times New Roman" w:hAnsi="Times New Roman" w:cs="Times New Roman"/>
                          <w:b/>
                          <w:color w:val="002060"/>
                          <w:sz w:val="24"/>
                          <w:szCs w:val="24"/>
                        </w:rPr>
                      </w:pPr>
                    </w:p>
                    <w:p w:rsidR="00F65FB5" w:rsidRPr="00F56367" w:rsidRDefault="00F65FB5" w:rsidP="00F65FB5">
                      <w:pPr>
                        <w:pStyle w:val="Heading2"/>
                        <w:jc w:val="left"/>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Pr="00F56367">
                        <w:rPr>
                          <w:rFonts w:ascii="Times New Roman" w:hAnsi="Times New Roman" w:cs="Times New Roman"/>
                          <w:b/>
                          <w:color w:val="002060"/>
                          <w:sz w:val="24"/>
                          <w:szCs w:val="24"/>
                        </w:rPr>
                        <w:t xml:space="preserve">: </w:t>
                      </w:r>
                    </w:p>
                    <w:p w:rsidR="00F65FB5" w:rsidRPr="000708CB" w:rsidRDefault="00F65FB5" w:rsidP="00F65FB5">
                      <w:pPr>
                        <w:pStyle w:val="Heading2"/>
                        <w:jc w:val="left"/>
                        <w:rPr>
                          <w:rFonts w:ascii="Times New Roman" w:hAnsi="Times New Roman" w:cs="Times New Roman"/>
                          <w:color w:val="002060"/>
                          <w:spacing w:val="1"/>
                          <w:w w:val="101"/>
                          <w:sz w:val="24"/>
                          <w:szCs w:val="24"/>
                        </w:rPr>
                      </w:pPr>
                      <w:r w:rsidRPr="000708CB">
                        <w:rPr>
                          <w:rFonts w:ascii="Times New Roman" w:hAnsi="Times New Roman" w:cs="Times New Roman"/>
                          <w:color w:val="002060"/>
                          <w:spacing w:val="1"/>
                          <w:w w:val="101"/>
                          <w:sz w:val="24"/>
                          <w:szCs w:val="24"/>
                        </w:rPr>
                        <w:t>Perth Western Australia</w:t>
                      </w:r>
                    </w:p>
                    <w:p w:rsidR="00F65FB5" w:rsidRDefault="00F65FB5" w:rsidP="00AC7B16">
                      <w:pPr>
                        <w:pStyle w:val="Heading1"/>
                        <w:jc w:val="both"/>
                        <w:rPr>
                          <w:rFonts w:ascii="Times New Roman" w:hAnsi="Times New Roman" w:cs="Times New Roman"/>
                          <w:b/>
                          <w:color w:val="002060"/>
                          <w:spacing w:val="2"/>
                          <w:w w:val="101"/>
                          <w:sz w:val="24"/>
                        </w:rPr>
                      </w:pPr>
                    </w:p>
                    <w:p w:rsidR="00AC7B16" w:rsidRDefault="000708CB" w:rsidP="00AC7B16">
                      <w:pPr>
                        <w:pStyle w:val="Heading1"/>
                        <w:jc w:val="both"/>
                        <w:rPr>
                          <w:rFonts w:ascii="Times New Roman" w:hAnsi="Times New Roman" w:cs="Times New Roman"/>
                          <w:b/>
                          <w:color w:val="002060"/>
                          <w:spacing w:val="2"/>
                          <w:w w:val="101"/>
                          <w:sz w:val="24"/>
                        </w:rPr>
                      </w:pPr>
                      <w:r>
                        <w:rPr>
                          <w:rFonts w:ascii="Times New Roman" w:hAnsi="Times New Roman" w:cs="Times New Roman"/>
                          <w:b/>
                          <w:color w:val="002060"/>
                          <w:spacing w:val="2"/>
                          <w:w w:val="101"/>
                          <w:sz w:val="24"/>
                        </w:rPr>
                        <w:t>Project Overview</w:t>
                      </w:r>
                      <w:r w:rsidR="00AC7B16" w:rsidRPr="00D36A0D">
                        <w:rPr>
                          <w:rFonts w:ascii="Times New Roman" w:hAnsi="Times New Roman" w:cs="Times New Roman"/>
                          <w:b/>
                          <w:color w:val="002060"/>
                          <w:spacing w:val="2"/>
                          <w:w w:val="101"/>
                          <w:sz w:val="24"/>
                        </w:rPr>
                        <w:t xml:space="preserve">: </w:t>
                      </w:r>
                    </w:p>
                    <w:p w:rsidR="003511C3" w:rsidRPr="003511C3" w:rsidRDefault="003511C3" w:rsidP="003511C3"/>
                    <w:p w:rsidR="003511C3" w:rsidRDefault="003511C3" w:rsidP="000708CB">
                      <w:pPr>
                        <w:jc w:val="both"/>
                        <w:rPr>
                          <w:rFonts w:ascii="Times New Roman" w:eastAsiaTheme="majorEastAsia" w:hAnsi="Times New Roman" w:cs="Times New Roman"/>
                          <w:color w:val="002060"/>
                          <w:spacing w:val="2"/>
                          <w:w w:val="101"/>
                          <w:sz w:val="24"/>
                          <w:szCs w:val="32"/>
                        </w:rPr>
                      </w:pPr>
                      <w:r>
                        <w:rPr>
                          <w:rFonts w:ascii="Times New Roman" w:eastAsiaTheme="majorEastAsia" w:hAnsi="Times New Roman" w:cs="Times New Roman"/>
                          <w:color w:val="002060"/>
                          <w:spacing w:val="2"/>
                          <w:w w:val="101"/>
                          <w:sz w:val="24"/>
                          <w:szCs w:val="32"/>
                        </w:rPr>
                        <w:t>Nukote Australia Pty. Ltd and Nukote</w:t>
                      </w:r>
                      <w:r w:rsidR="000708CB" w:rsidRPr="000708CB">
                        <w:rPr>
                          <w:rFonts w:ascii="Times New Roman" w:eastAsiaTheme="majorEastAsia" w:hAnsi="Times New Roman" w:cs="Times New Roman"/>
                          <w:color w:val="002060"/>
                          <w:spacing w:val="2"/>
                          <w:w w:val="101"/>
                          <w:sz w:val="24"/>
                          <w:szCs w:val="32"/>
                        </w:rPr>
                        <w:t xml:space="preserve"> Coating Systems International (USA), initiated trials with Koppers Wood Prod</w:t>
                      </w:r>
                      <w:r>
                        <w:rPr>
                          <w:rFonts w:ascii="Times New Roman" w:eastAsiaTheme="majorEastAsia" w:hAnsi="Times New Roman" w:cs="Times New Roman"/>
                          <w:color w:val="002060"/>
                          <w:spacing w:val="2"/>
                          <w:w w:val="101"/>
                          <w:sz w:val="24"/>
                          <w:szCs w:val="32"/>
                        </w:rPr>
                        <w:t xml:space="preserve">ucts (KOP NYSE $41.10) to develop a fire rated elastomeric coating to address new Australian legislation for </w:t>
                      </w:r>
                      <w:r w:rsidR="000708CB" w:rsidRPr="000708CB">
                        <w:rPr>
                          <w:rFonts w:ascii="Times New Roman" w:eastAsiaTheme="majorEastAsia" w:hAnsi="Times New Roman" w:cs="Times New Roman"/>
                          <w:color w:val="002060"/>
                          <w:spacing w:val="2"/>
                          <w:w w:val="101"/>
                          <w:sz w:val="24"/>
                          <w:szCs w:val="32"/>
                        </w:rPr>
                        <w:t xml:space="preserve">wooden </w:t>
                      </w:r>
                      <w:r>
                        <w:rPr>
                          <w:rFonts w:ascii="Times New Roman" w:eastAsiaTheme="majorEastAsia" w:hAnsi="Times New Roman" w:cs="Times New Roman"/>
                          <w:color w:val="002060"/>
                          <w:spacing w:val="2"/>
                          <w:w w:val="101"/>
                          <w:sz w:val="24"/>
                          <w:szCs w:val="32"/>
                        </w:rPr>
                        <w:t xml:space="preserve">power distribution </w:t>
                      </w:r>
                      <w:r w:rsidR="000708CB" w:rsidRPr="000708CB">
                        <w:rPr>
                          <w:rFonts w:ascii="Times New Roman" w:eastAsiaTheme="majorEastAsia" w:hAnsi="Times New Roman" w:cs="Times New Roman"/>
                          <w:color w:val="002060"/>
                          <w:spacing w:val="2"/>
                          <w:w w:val="101"/>
                          <w:sz w:val="24"/>
                          <w:szCs w:val="32"/>
                        </w:rPr>
                        <w:t>pole</w:t>
                      </w:r>
                      <w:r>
                        <w:rPr>
                          <w:rFonts w:ascii="Times New Roman" w:eastAsiaTheme="majorEastAsia" w:hAnsi="Times New Roman" w:cs="Times New Roman"/>
                          <w:color w:val="002060"/>
                          <w:spacing w:val="2"/>
                          <w:w w:val="101"/>
                          <w:sz w:val="24"/>
                          <w:szCs w:val="32"/>
                        </w:rPr>
                        <w:t xml:space="preserve">s. The new legislation was initiated following </w:t>
                      </w:r>
                      <w:r w:rsidR="000708CB" w:rsidRPr="000708CB">
                        <w:rPr>
                          <w:rFonts w:ascii="Times New Roman" w:eastAsiaTheme="majorEastAsia" w:hAnsi="Times New Roman" w:cs="Times New Roman"/>
                          <w:color w:val="002060"/>
                          <w:spacing w:val="2"/>
                          <w:w w:val="101"/>
                          <w:sz w:val="24"/>
                          <w:szCs w:val="32"/>
                        </w:rPr>
                        <w:t>the Black Saturday tragedy</w:t>
                      </w:r>
                      <w:r>
                        <w:rPr>
                          <w:rFonts w:ascii="Times New Roman" w:eastAsiaTheme="majorEastAsia" w:hAnsi="Times New Roman" w:cs="Times New Roman"/>
                          <w:color w:val="002060"/>
                          <w:spacing w:val="2"/>
                          <w:w w:val="101"/>
                          <w:sz w:val="24"/>
                          <w:szCs w:val="32"/>
                        </w:rPr>
                        <w:t xml:space="preserve"> in Australia</w:t>
                      </w:r>
                      <w:r w:rsidR="000708CB" w:rsidRPr="000708CB">
                        <w:rPr>
                          <w:rFonts w:ascii="Times New Roman" w:eastAsiaTheme="majorEastAsia" w:hAnsi="Times New Roman" w:cs="Times New Roman"/>
                          <w:color w:val="002060"/>
                          <w:spacing w:val="2"/>
                          <w:w w:val="101"/>
                          <w:sz w:val="24"/>
                          <w:szCs w:val="32"/>
                        </w:rPr>
                        <w:t xml:space="preserve">.  </w:t>
                      </w:r>
                    </w:p>
                    <w:p w:rsidR="0053092A" w:rsidRDefault="003511C3" w:rsidP="003511C3">
                      <w:pPr>
                        <w:jc w:val="both"/>
                      </w:pPr>
                      <w:r>
                        <w:rPr>
                          <w:rFonts w:ascii="Times New Roman" w:eastAsiaTheme="majorEastAsia" w:hAnsi="Times New Roman" w:cs="Times New Roman"/>
                          <w:color w:val="002060"/>
                          <w:spacing w:val="2"/>
                          <w:w w:val="101"/>
                          <w:sz w:val="24"/>
                          <w:szCs w:val="32"/>
                        </w:rPr>
                        <w:t xml:space="preserve">Working in conjunction with the pole supplier, the client and testing laboratories, Nukote </w:t>
                      </w:r>
                      <w:r w:rsidR="000708CB" w:rsidRPr="000708CB">
                        <w:rPr>
                          <w:rFonts w:ascii="Times New Roman" w:eastAsiaTheme="majorEastAsia" w:hAnsi="Times New Roman" w:cs="Times New Roman"/>
                          <w:color w:val="002060"/>
                          <w:spacing w:val="2"/>
                          <w:w w:val="101"/>
                          <w:sz w:val="24"/>
                          <w:szCs w:val="32"/>
                        </w:rPr>
                        <w:t xml:space="preserve">designed a </w:t>
                      </w:r>
                      <w:r>
                        <w:rPr>
                          <w:rFonts w:ascii="Times New Roman" w:eastAsiaTheme="majorEastAsia" w:hAnsi="Times New Roman" w:cs="Times New Roman"/>
                          <w:color w:val="002060"/>
                          <w:spacing w:val="2"/>
                          <w:w w:val="101"/>
                          <w:sz w:val="24"/>
                          <w:szCs w:val="32"/>
                        </w:rPr>
                        <w:t>product and application standard for fire proofing and protection of wooden poles. After significant</w:t>
                      </w:r>
                      <w:r w:rsidR="000708CB" w:rsidRPr="000708CB">
                        <w:rPr>
                          <w:rFonts w:ascii="Times New Roman" w:eastAsiaTheme="majorEastAsia" w:hAnsi="Times New Roman" w:cs="Times New Roman"/>
                          <w:color w:val="002060"/>
                          <w:spacing w:val="2"/>
                          <w:w w:val="101"/>
                          <w:sz w:val="24"/>
                          <w:szCs w:val="32"/>
                        </w:rPr>
                        <w:t xml:space="preserve"> </w:t>
                      </w:r>
                      <w:r>
                        <w:rPr>
                          <w:rFonts w:ascii="Times New Roman" w:eastAsiaTheme="majorEastAsia" w:hAnsi="Times New Roman" w:cs="Times New Roman"/>
                          <w:color w:val="002060"/>
                          <w:spacing w:val="2"/>
                          <w:w w:val="101"/>
                          <w:sz w:val="24"/>
                          <w:szCs w:val="32"/>
                        </w:rPr>
                        <w:t>testing and trials, the system was accepted by the client and supplier. This system has been in use in Western Australia for more than four years and has become the standard in geographic locations where brush or veld fires are problematic.</w:t>
                      </w:r>
                    </w:p>
                  </w:txbxContent>
                </v:textbox>
                <w10:wrap anchorx="margin"/>
              </v:shape>
            </w:pict>
          </mc:Fallback>
        </mc:AlternateContent>
      </w:r>
      <w:r>
        <w:rPr>
          <w:noProof/>
        </w:rPr>
        <w:drawing>
          <wp:anchor distT="0" distB="0" distL="114300" distR="114300" simplePos="0" relativeHeight="251696128" behindDoc="0" locked="0" layoutInCell="1" allowOverlap="1" wp14:anchorId="252DA367" wp14:editId="62E276D1">
            <wp:simplePos x="0" y="0"/>
            <wp:positionH relativeFrom="margin">
              <wp:posOffset>2750931</wp:posOffset>
            </wp:positionH>
            <wp:positionV relativeFrom="paragraph">
              <wp:posOffset>3601085</wp:posOffset>
            </wp:positionV>
            <wp:extent cx="2790825" cy="1713230"/>
            <wp:effectExtent l="0" t="0" r="9525" b="1270"/>
            <wp:wrapThrough wrapText="bothSides">
              <wp:wrapPolygon edited="0">
                <wp:start x="0" y="0"/>
                <wp:lineTo x="0" y="21376"/>
                <wp:lineTo x="21526" y="21376"/>
                <wp:lineTo x="21526"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616343" w:rsidP="005267FE">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99200" behindDoc="0" locked="0" layoutInCell="1" allowOverlap="1" wp14:anchorId="0CFD479B" wp14:editId="6BB0D029">
                <wp:simplePos x="0" y="0"/>
                <wp:positionH relativeFrom="column">
                  <wp:posOffset>4183380</wp:posOffset>
                </wp:positionH>
                <wp:positionV relativeFrom="paragraph">
                  <wp:posOffset>36195</wp:posOffset>
                </wp:positionV>
                <wp:extent cx="1474470" cy="28956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47447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43" w:rsidRPr="00616343" w:rsidRDefault="00616343">
                            <w:pPr>
                              <w:rPr>
                                <w:color w:val="FF0000"/>
                                <w:sz w:val="20"/>
                              </w:rPr>
                            </w:pPr>
                            <w:r w:rsidRPr="00616343">
                              <w:rPr>
                                <w:color w:val="FF0000"/>
                                <w:sz w:val="20"/>
                              </w:rPr>
                              <w:t>Similar project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D479B" id="Text Box 296" o:spid="_x0000_s1027" type="#_x0000_t202" style="position:absolute;left:0;text-align:left;margin-left:329.4pt;margin-top:2.85pt;width:116.1pt;height:22.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" fillcolor="white [3201]" stroked="f" strokeweight=".5pt">
                <v:textbox>
                  <w:txbxContent>
                    <w:p w:rsidR="00616343" w:rsidRPr="00616343" w:rsidRDefault="00616343">
                      <w:pPr>
                        <w:rPr>
                          <w:color w:val="FF0000"/>
                          <w:sz w:val="20"/>
                        </w:rPr>
                      </w:pPr>
                      <w:r w:rsidRPr="00616343">
                        <w:rPr>
                          <w:color w:val="FF0000"/>
                          <w:sz w:val="20"/>
                        </w:rPr>
                        <w:t>Similar project locations</w:t>
                      </w:r>
                    </w:p>
                  </w:txbxContent>
                </v:textbox>
              </v:shape>
            </w:pict>
          </mc:Fallback>
        </mc:AlternateContent>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F56367" w:rsidRDefault="00F56367" w:rsidP="000708CB"/>
    <w:p w:rsidR="000708CB" w:rsidRDefault="000844FB" w:rsidP="000708CB">
      <w:pPr>
        <w:pStyle w:val="BodyText"/>
        <w:spacing w:after="200"/>
        <w:jc w:val="both"/>
        <w:rPr>
          <w:rFonts w:ascii="Times New Roman" w:hAnsi="Times New Roman" w:cs="Times New Roman"/>
          <w:iCs/>
          <w:sz w:val="20"/>
          <w:szCs w:val="20"/>
        </w:rPr>
      </w:pPr>
      <w:r>
        <w:rPr>
          <w:noProof/>
        </w:rPr>
        <w:lastRenderedPageBreak/>
        <w:drawing>
          <wp:anchor distT="0" distB="0" distL="114300" distR="114300" simplePos="0" relativeHeight="251669504" behindDoc="0" locked="0" layoutInCell="1" allowOverlap="1" wp14:anchorId="29889257" wp14:editId="7762E067">
            <wp:simplePos x="0" y="0"/>
            <wp:positionH relativeFrom="column">
              <wp:posOffset>3927475</wp:posOffset>
            </wp:positionH>
            <wp:positionV relativeFrom="paragraph">
              <wp:posOffset>285750</wp:posOffset>
            </wp:positionV>
            <wp:extent cx="1778635" cy="1355725"/>
            <wp:effectExtent l="0" t="0" r="0" b="0"/>
            <wp:wrapThrough wrapText="bothSides">
              <wp:wrapPolygon edited="0">
                <wp:start x="0" y="0"/>
                <wp:lineTo x="0" y="21246"/>
                <wp:lineTo x="21284" y="21246"/>
                <wp:lineTo x="212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63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noProof/>
          <w:sz w:val="20"/>
          <w:szCs w:val="20"/>
        </w:rPr>
        <mc:AlternateContent>
          <mc:Choice Requires="wps">
            <w:drawing>
              <wp:anchor distT="0" distB="0" distL="114300" distR="114300" simplePos="0" relativeHeight="251668480" behindDoc="0" locked="0" layoutInCell="1" allowOverlap="1" wp14:anchorId="0B8783A6" wp14:editId="68D23F75">
                <wp:simplePos x="0" y="0"/>
                <wp:positionH relativeFrom="margin">
                  <wp:posOffset>-22529</wp:posOffset>
                </wp:positionH>
                <wp:positionV relativeFrom="paragraph">
                  <wp:posOffset>188733</wp:posOffset>
                </wp:positionV>
                <wp:extent cx="3600450" cy="43548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600450" cy="4354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8CB" w:rsidRPr="000708CB" w:rsidRDefault="000708CB" w:rsidP="000708CB">
                            <w:pPr>
                              <w:jc w:val="both"/>
                              <w:rPr>
                                <w:rFonts w:ascii="Times New Roman" w:eastAsiaTheme="majorEastAsia" w:hAnsi="Times New Roman" w:cs="Times New Roman"/>
                                <w:b/>
                                <w:color w:val="002060"/>
                                <w:spacing w:val="2"/>
                                <w:w w:val="101"/>
                                <w:sz w:val="24"/>
                                <w:szCs w:val="32"/>
                              </w:rPr>
                            </w:pPr>
                            <w:r w:rsidRPr="000708CB">
                              <w:rPr>
                                <w:rFonts w:ascii="Times New Roman" w:eastAsiaTheme="majorEastAsia" w:hAnsi="Times New Roman" w:cs="Times New Roman"/>
                                <w:b/>
                                <w:color w:val="002060"/>
                                <w:spacing w:val="2"/>
                                <w:w w:val="101"/>
                                <w:sz w:val="24"/>
                                <w:szCs w:val="32"/>
                              </w:rPr>
                              <w:t>Project Summary</w:t>
                            </w:r>
                            <w:r>
                              <w:rPr>
                                <w:rFonts w:ascii="Times New Roman" w:eastAsiaTheme="majorEastAsia" w:hAnsi="Times New Roman" w:cs="Times New Roman"/>
                                <w:b/>
                                <w:color w:val="002060"/>
                                <w:spacing w:val="2"/>
                                <w:w w:val="101"/>
                                <w:sz w:val="24"/>
                                <w:szCs w:val="32"/>
                              </w:rPr>
                              <w:t>:</w:t>
                            </w:r>
                          </w:p>
                          <w:p w:rsidR="000844FB" w:rsidRDefault="000844FB" w:rsidP="000708CB">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Black Saturday was an event where</w:t>
                            </w:r>
                            <w:r w:rsidR="000708CB" w:rsidRPr="000708CB">
                              <w:rPr>
                                <w:rFonts w:ascii="Times New Roman" w:eastAsiaTheme="majorEastAsia" w:hAnsi="Times New Roman" w:cs="Times New Roman"/>
                                <w:color w:val="002060"/>
                                <w:spacing w:val="2"/>
                                <w:w w:val="101"/>
                                <w:sz w:val="24"/>
                                <w:szCs w:val="32"/>
                                <w:lang w:val="en-AU"/>
                              </w:rPr>
                              <w:t xml:space="preserve"> a series of </w:t>
                            </w:r>
                            <w:r>
                              <w:rPr>
                                <w:rFonts w:ascii="Times New Roman" w:eastAsiaTheme="majorEastAsia" w:hAnsi="Times New Roman" w:cs="Times New Roman"/>
                                <w:color w:val="002060"/>
                                <w:spacing w:val="2"/>
                                <w:w w:val="101"/>
                                <w:sz w:val="24"/>
                                <w:szCs w:val="32"/>
                                <w:lang w:val="en-AU"/>
                              </w:rPr>
                              <w:t xml:space="preserve">bush fires </w:t>
                            </w:r>
                            <w:r w:rsidR="000708CB" w:rsidRPr="000708CB">
                              <w:rPr>
                                <w:rFonts w:ascii="Times New Roman" w:eastAsiaTheme="majorEastAsia" w:hAnsi="Times New Roman" w:cs="Times New Roman"/>
                                <w:color w:val="002060"/>
                                <w:spacing w:val="2"/>
                                <w:w w:val="101"/>
                                <w:sz w:val="24"/>
                                <w:szCs w:val="32"/>
                                <w:lang w:val="en-AU"/>
                              </w:rPr>
                              <w:t xml:space="preserve">were burning across the Australian state of Victoria/NSW/WA starting on Saturday, 7 February 2009. </w:t>
                            </w:r>
                          </w:p>
                          <w:p w:rsidR="000708CB" w:rsidRPr="000708CB" w:rsidRDefault="000708CB" w:rsidP="000708CB">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The fires occurred during extremely dry weather conditions and resulted in Australia's highest ever loss of life from bushfire; 173 people died and 414 were injured as a result of the fires. 400 individual fires were recorded on 7 February. Following the events of 7 February 2009 and its aftermath, that day has become widely referred to as Black Saturday.</w:t>
                            </w:r>
                          </w:p>
                          <w:p w:rsidR="000708CB" w:rsidRPr="000708CB" w:rsidRDefault="000708CB" w:rsidP="000708CB">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Two months after the black Saturday fires it was established that the root cause was f</w:t>
                            </w:r>
                            <w:r w:rsidR="000844FB">
                              <w:rPr>
                                <w:rFonts w:ascii="Times New Roman" w:eastAsiaTheme="majorEastAsia" w:hAnsi="Times New Roman" w:cs="Times New Roman"/>
                                <w:color w:val="002060"/>
                                <w:spacing w:val="2"/>
                                <w:w w:val="101"/>
                                <w:sz w:val="24"/>
                                <w:szCs w:val="32"/>
                                <w:lang w:val="en-AU"/>
                              </w:rPr>
                              <w:t>rom a small bush fire that burned</w:t>
                            </w:r>
                            <w:r w:rsidRPr="000708CB">
                              <w:rPr>
                                <w:rFonts w:ascii="Times New Roman" w:eastAsiaTheme="majorEastAsia" w:hAnsi="Times New Roman" w:cs="Times New Roman"/>
                                <w:color w:val="002060"/>
                                <w:spacing w:val="2"/>
                                <w:w w:val="101"/>
                                <w:sz w:val="24"/>
                                <w:szCs w:val="32"/>
                                <w:lang w:val="en-AU"/>
                              </w:rPr>
                              <w:t xml:space="preserve"> down a series of wooden </w:t>
                            </w:r>
                            <w:r w:rsidR="000844FB">
                              <w:rPr>
                                <w:rFonts w:ascii="Times New Roman" w:eastAsiaTheme="majorEastAsia" w:hAnsi="Times New Roman" w:cs="Times New Roman"/>
                                <w:color w:val="002060"/>
                                <w:spacing w:val="2"/>
                                <w:w w:val="101"/>
                                <w:sz w:val="24"/>
                                <w:szCs w:val="32"/>
                                <w:lang w:val="en-AU"/>
                              </w:rPr>
                              <w:t>power transmission poles shorting</w:t>
                            </w:r>
                            <w:r w:rsidRPr="000708CB">
                              <w:rPr>
                                <w:rFonts w:ascii="Times New Roman" w:eastAsiaTheme="majorEastAsia" w:hAnsi="Times New Roman" w:cs="Times New Roman"/>
                                <w:color w:val="002060"/>
                                <w:spacing w:val="2"/>
                                <w:w w:val="101"/>
                                <w:sz w:val="24"/>
                                <w:szCs w:val="32"/>
                                <w:lang w:val="en-AU"/>
                              </w:rPr>
                              <w:t xml:space="preserve"> out the electrical transmission lines they were supporting, causing the fires to propagate into a massive fire storm. </w:t>
                            </w:r>
                          </w:p>
                          <w:p w:rsidR="000708CB" w:rsidRPr="000708CB" w:rsidRDefault="000708CB" w:rsidP="000708C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783A6" id="Text Box 7" o:spid="_x0000_s1028" type="#_x0000_t202" style="position:absolute;left:0;text-align:left;margin-left:-1.75pt;margin-top:14.85pt;width:283.5pt;height:342.9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" fillcolor="white [3201]" stroked="f" strokeweight=".5pt">
                <v:textbox>
                  <w:txbxContent>
                    <w:p w:rsidR="000708CB" w:rsidRPr="000708CB" w:rsidRDefault="000708CB" w:rsidP="000708CB">
                      <w:pPr>
                        <w:jc w:val="both"/>
                        <w:rPr>
                          <w:rFonts w:ascii="Times New Roman" w:eastAsiaTheme="majorEastAsia" w:hAnsi="Times New Roman" w:cs="Times New Roman"/>
                          <w:b/>
                          <w:color w:val="002060"/>
                          <w:spacing w:val="2"/>
                          <w:w w:val="101"/>
                          <w:sz w:val="24"/>
                          <w:szCs w:val="32"/>
                        </w:rPr>
                      </w:pPr>
                      <w:r w:rsidRPr="000708CB">
                        <w:rPr>
                          <w:rFonts w:ascii="Times New Roman" w:eastAsiaTheme="majorEastAsia" w:hAnsi="Times New Roman" w:cs="Times New Roman"/>
                          <w:b/>
                          <w:color w:val="002060"/>
                          <w:spacing w:val="2"/>
                          <w:w w:val="101"/>
                          <w:sz w:val="24"/>
                          <w:szCs w:val="32"/>
                        </w:rPr>
                        <w:t>Project Summary</w:t>
                      </w:r>
                      <w:r>
                        <w:rPr>
                          <w:rFonts w:ascii="Times New Roman" w:eastAsiaTheme="majorEastAsia" w:hAnsi="Times New Roman" w:cs="Times New Roman"/>
                          <w:b/>
                          <w:color w:val="002060"/>
                          <w:spacing w:val="2"/>
                          <w:w w:val="101"/>
                          <w:sz w:val="24"/>
                          <w:szCs w:val="32"/>
                        </w:rPr>
                        <w:t>:</w:t>
                      </w:r>
                    </w:p>
                    <w:p w:rsidR="000844FB" w:rsidRDefault="000844FB" w:rsidP="000708CB">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Black Saturday was an event where</w:t>
                      </w:r>
                      <w:r w:rsidR="000708CB" w:rsidRPr="000708CB">
                        <w:rPr>
                          <w:rFonts w:ascii="Times New Roman" w:eastAsiaTheme="majorEastAsia" w:hAnsi="Times New Roman" w:cs="Times New Roman"/>
                          <w:color w:val="002060"/>
                          <w:spacing w:val="2"/>
                          <w:w w:val="101"/>
                          <w:sz w:val="24"/>
                          <w:szCs w:val="32"/>
                          <w:lang w:val="en-AU"/>
                        </w:rPr>
                        <w:t xml:space="preserve"> a series of </w:t>
                      </w:r>
                      <w:r>
                        <w:rPr>
                          <w:rFonts w:ascii="Times New Roman" w:eastAsiaTheme="majorEastAsia" w:hAnsi="Times New Roman" w:cs="Times New Roman"/>
                          <w:color w:val="002060"/>
                          <w:spacing w:val="2"/>
                          <w:w w:val="101"/>
                          <w:sz w:val="24"/>
                          <w:szCs w:val="32"/>
                          <w:lang w:val="en-AU"/>
                        </w:rPr>
                        <w:t xml:space="preserve">bush fires </w:t>
                      </w:r>
                      <w:r w:rsidR="000708CB" w:rsidRPr="000708CB">
                        <w:rPr>
                          <w:rFonts w:ascii="Times New Roman" w:eastAsiaTheme="majorEastAsia" w:hAnsi="Times New Roman" w:cs="Times New Roman"/>
                          <w:color w:val="002060"/>
                          <w:spacing w:val="2"/>
                          <w:w w:val="101"/>
                          <w:sz w:val="24"/>
                          <w:szCs w:val="32"/>
                          <w:lang w:val="en-AU"/>
                        </w:rPr>
                        <w:t xml:space="preserve">were burning across the Australian state of Victoria/NSW/WA starting on Saturday, 7 February 2009. </w:t>
                      </w:r>
                    </w:p>
                    <w:p w:rsidR="000708CB" w:rsidRPr="000708CB" w:rsidRDefault="000708CB" w:rsidP="000708CB">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The fires occurred during extremely dry weather conditions and resulted in Australia's highest ever loss of life from bushfire; 173 people died and 414 were injured as a result of the fires. 400 individual fires were recorded on 7 February. Following the events of 7 February 2009 and its aftermath, that day has become widely referred to as Black Saturday.</w:t>
                      </w:r>
                    </w:p>
                    <w:p w:rsidR="000708CB" w:rsidRPr="000708CB" w:rsidRDefault="000708CB" w:rsidP="000708CB">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Two months after the black Saturday fires it was established that the root cause was f</w:t>
                      </w:r>
                      <w:r w:rsidR="000844FB">
                        <w:rPr>
                          <w:rFonts w:ascii="Times New Roman" w:eastAsiaTheme="majorEastAsia" w:hAnsi="Times New Roman" w:cs="Times New Roman"/>
                          <w:color w:val="002060"/>
                          <w:spacing w:val="2"/>
                          <w:w w:val="101"/>
                          <w:sz w:val="24"/>
                          <w:szCs w:val="32"/>
                          <w:lang w:val="en-AU"/>
                        </w:rPr>
                        <w:t>rom a small bush fire that burned</w:t>
                      </w:r>
                      <w:r w:rsidRPr="000708CB">
                        <w:rPr>
                          <w:rFonts w:ascii="Times New Roman" w:eastAsiaTheme="majorEastAsia" w:hAnsi="Times New Roman" w:cs="Times New Roman"/>
                          <w:color w:val="002060"/>
                          <w:spacing w:val="2"/>
                          <w:w w:val="101"/>
                          <w:sz w:val="24"/>
                          <w:szCs w:val="32"/>
                          <w:lang w:val="en-AU"/>
                        </w:rPr>
                        <w:t xml:space="preserve"> down a series of wooden </w:t>
                      </w:r>
                      <w:r w:rsidR="000844FB">
                        <w:rPr>
                          <w:rFonts w:ascii="Times New Roman" w:eastAsiaTheme="majorEastAsia" w:hAnsi="Times New Roman" w:cs="Times New Roman"/>
                          <w:color w:val="002060"/>
                          <w:spacing w:val="2"/>
                          <w:w w:val="101"/>
                          <w:sz w:val="24"/>
                          <w:szCs w:val="32"/>
                          <w:lang w:val="en-AU"/>
                        </w:rPr>
                        <w:t>power transmission poles shorting</w:t>
                      </w:r>
                      <w:r w:rsidRPr="000708CB">
                        <w:rPr>
                          <w:rFonts w:ascii="Times New Roman" w:eastAsiaTheme="majorEastAsia" w:hAnsi="Times New Roman" w:cs="Times New Roman"/>
                          <w:color w:val="002060"/>
                          <w:spacing w:val="2"/>
                          <w:w w:val="101"/>
                          <w:sz w:val="24"/>
                          <w:szCs w:val="32"/>
                          <w:lang w:val="en-AU"/>
                        </w:rPr>
                        <w:t xml:space="preserve"> out the electrical transmission lines they were supporting, causing the fires to propagate into a massive fire storm. </w:t>
                      </w:r>
                    </w:p>
                    <w:p w:rsidR="000708CB" w:rsidRPr="000708CB" w:rsidRDefault="000708CB" w:rsidP="000708CB">
                      <w:pPr>
                        <w:jc w:val="both"/>
                      </w:pPr>
                    </w:p>
                  </w:txbxContent>
                </v:textbox>
                <w10:wrap anchorx="margin"/>
              </v:shape>
            </w:pict>
          </mc:Fallback>
        </mc:AlternateContent>
      </w: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505322" w:rsidP="000708CB">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70528" behindDoc="0" locked="0" layoutInCell="1" allowOverlap="1" wp14:anchorId="29BB05B2" wp14:editId="06D63A36">
            <wp:simplePos x="0" y="0"/>
            <wp:positionH relativeFrom="column">
              <wp:posOffset>3920297</wp:posOffset>
            </wp:positionH>
            <wp:positionV relativeFrom="paragraph">
              <wp:posOffset>250908</wp:posOffset>
            </wp:positionV>
            <wp:extent cx="1781810" cy="1188085"/>
            <wp:effectExtent l="0" t="0" r="8890" b="0"/>
            <wp:wrapThrough wrapText="bothSides">
              <wp:wrapPolygon edited="0">
                <wp:start x="0" y="0"/>
                <wp:lineTo x="0" y="21127"/>
                <wp:lineTo x="21477" y="21127"/>
                <wp:lineTo x="2147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81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844FB" w:rsidP="000708CB">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71552" behindDoc="0" locked="0" layoutInCell="1" allowOverlap="1" wp14:anchorId="1FAD923A" wp14:editId="60CF86AC">
            <wp:simplePos x="0" y="0"/>
            <wp:positionH relativeFrom="margin">
              <wp:posOffset>3924879</wp:posOffset>
            </wp:positionH>
            <wp:positionV relativeFrom="paragraph">
              <wp:posOffset>50994</wp:posOffset>
            </wp:positionV>
            <wp:extent cx="1775460" cy="1156970"/>
            <wp:effectExtent l="0" t="0" r="0" b="5080"/>
            <wp:wrapThrough wrapText="bothSides">
              <wp:wrapPolygon edited="0">
                <wp:start x="0" y="0"/>
                <wp:lineTo x="0" y="21339"/>
                <wp:lineTo x="21322" y="21339"/>
                <wp:lineTo x="2132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6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844FB" w:rsidP="000708CB">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73600" behindDoc="0" locked="0" layoutInCell="1" allowOverlap="1" wp14:anchorId="312D18DB" wp14:editId="2A1F6619">
                <wp:simplePos x="0" y="0"/>
                <wp:positionH relativeFrom="column">
                  <wp:posOffset>3635982</wp:posOffset>
                </wp:positionH>
                <wp:positionV relativeFrom="paragraph">
                  <wp:posOffset>72942</wp:posOffset>
                </wp:positionV>
                <wp:extent cx="2068830" cy="34671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206883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322" w:rsidRPr="00844B7C" w:rsidRDefault="00505322" w:rsidP="00844B7C">
                            <w:pPr>
                              <w:jc w:val="center"/>
                              <w:rPr>
                                <w:color w:val="FF0000"/>
                                <w:sz w:val="20"/>
                              </w:rPr>
                            </w:pPr>
                            <w:r w:rsidRPr="00844B7C">
                              <w:rPr>
                                <w:color w:val="FF0000"/>
                                <w:sz w:val="20"/>
                              </w:rPr>
                              <w:t>Comp</w:t>
                            </w:r>
                            <w:r w:rsidR="00844B7C">
                              <w:rPr>
                                <w:color w:val="FF0000"/>
                                <w:sz w:val="20"/>
                              </w:rPr>
                              <w:t>e</w:t>
                            </w:r>
                            <w:r w:rsidRPr="00844B7C">
                              <w:rPr>
                                <w:color w:val="FF0000"/>
                                <w:sz w:val="20"/>
                              </w:rPr>
                              <w:t>titor product failed in 30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D18DB" id="Text Box 15" o:spid="_x0000_s1029" type="#_x0000_t202" style="position:absolute;left:0;text-align:left;margin-left:286.3pt;margin-top:5.75pt;width:162.9pt;height:27.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" fillcolor="white [3201]" stroked="f" strokeweight=".5pt">
                <v:textbox>
                  <w:txbxContent>
                    <w:p w:rsidR="00505322" w:rsidRPr="00844B7C" w:rsidRDefault="00505322" w:rsidP="00844B7C">
                      <w:pPr>
                        <w:jc w:val="center"/>
                        <w:rPr>
                          <w:color w:val="FF0000"/>
                          <w:sz w:val="20"/>
                        </w:rPr>
                      </w:pPr>
                      <w:r w:rsidRPr="00844B7C">
                        <w:rPr>
                          <w:color w:val="FF0000"/>
                          <w:sz w:val="20"/>
                        </w:rPr>
                        <w:t>Comp</w:t>
                      </w:r>
                      <w:r w:rsidR="00844B7C">
                        <w:rPr>
                          <w:color w:val="FF0000"/>
                          <w:sz w:val="20"/>
                        </w:rPr>
                        <w:t>e</w:t>
                      </w:r>
                      <w:r w:rsidRPr="00844B7C">
                        <w:rPr>
                          <w:color w:val="FF0000"/>
                          <w:sz w:val="20"/>
                        </w:rPr>
                        <w:t>titor product failed in 30 min</w:t>
                      </w:r>
                    </w:p>
                  </w:txbxContent>
                </v:textbox>
              </v:shape>
            </w:pict>
          </mc:Fallback>
        </mc:AlternateContent>
      </w:r>
    </w:p>
    <w:p w:rsidR="000708CB" w:rsidRDefault="00505322" w:rsidP="000708CB">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72576" behindDoc="0" locked="0" layoutInCell="1" allowOverlap="1" wp14:anchorId="4595AD90" wp14:editId="1A303BFD">
                <wp:simplePos x="0" y="0"/>
                <wp:positionH relativeFrom="margin">
                  <wp:align>right</wp:align>
                </wp:positionH>
                <wp:positionV relativeFrom="paragraph">
                  <wp:posOffset>213360</wp:posOffset>
                </wp:positionV>
                <wp:extent cx="5756910" cy="349062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56910" cy="34906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44FB" w:rsidRDefault="00505322" w:rsidP="00505322">
                            <w:pPr>
                              <w:jc w:val="both"/>
                              <w:rPr>
                                <w:rFonts w:ascii="Times New Roman" w:eastAsiaTheme="majorEastAsia" w:hAnsi="Times New Roman" w:cs="Times New Roman"/>
                                <w:color w:val="002060"/>
                                <w:spacing w:val="2"/>
                                <w:w w:val="101"/>
                                <w:sz w:val="24"/>
                                <w:szCs w:val="32"/>
                                <w:lang w:val="en-AU"/>
                              </w:rPr>
                            </w:pPr>
                            <w:r w:rsidRPr="000708CB">
                              <w:rPr>
                                <w:rFonts w:ascii="Times New Roman" w:eastAsiaTheme="majorEastAsia" w:hAnsi="Times New Roman" w:cs="Times New Roman"/>
                                <w:color w:val="002060"/>
                                <w:spacing w:val="2"/>
                                <w:w w:val="101"/>
                                <w:sz w:val="24"/>
                                <w:szCs w:val="32"/>
                                <w:lang w:val="en-AU"/>
                              </w:rPr>
                              <w:t>Western Australia</w:t>
                            </w:r>
                            <w:r w:rsidR="000844FB">
                              <w:rPr>
                                <w:rFonts w:ascii="Times New Roman" w:eastAsiaTheme="majorEastAsia" w:hAnsi="Times New Roman" w:cs="Times New Roman"/>
                                <w:color w:val="002060"/>
                                <w:spacing w:val="2"/>
                                <w:w w:val="101"/>
                                <w:sz w:val="24"/>
                                <w:szCs w:val="32"/>
                                <w:lang w:val="en-AU"/>
                              </w:rPr>
                              <w:t xml:space="preserve">n </w:t>
                            </w:r>
                            <w:r w:rsidRPr="000708CB">
                              <w:rPr>
                                <w:rFonts w:ascii="Times New Roman" w:eastAsiaTheme="majorEastAsia" w:hAnsi="Times New Roman" w:cs="Times New Roman"/>
                                <w:color w:val="002060"/>
                                <w:spacing w:val="2"/>
                                <w:w w:val="101"/>
                                <w:sz w:val="24"/>
                                <w:szCs w:val="32"/>
                                <w:lang w:val="en-AU"/>
                              </w:rPr>
                              <w:t>wooden power poles had been neglected for many year</w:t>
                            </w:r>
                            <w:r w:rsidR="000844FB">
                              <w:rPr>
                                <w:rFonts w:ascii="Times New Roman" w:eastAsiaTheme="majorEastAsia" w:hAnsi="Times New Roman" w:cs="Times New Roman"/>
                                <w:color w:val="002060"/>
                                <w:spacing w:val="2"/>
                                <w:w w:val="101"/>
                                <w:sz w:val="24"/>
                                <w:szCs w:val="32"/>
                                <w:lang w:val="en-AU"/>
                              </w:rPr>
                              <w:t>s. Western Power initiated a big push</w:t>
                            </w:r>
                            <w:r w:rsidRPr="000708CB">
                              <w:rPr>
                                <w:rFonts w:ascii="Times New Roman" w:eastAsiaTheme="majorEastAsia" w:hAnsi="Times New Roman" w:cs="Times New Roman"/>
                                <w:color w:val="002060"/>
                                <w:spacing w:val="2"/>
                                <w:w w:val="101"/>
                                <w:sz w:val="24"/>
                                <w:szCs w:val="32"/>
                                <w:lang w:val="en-AU"/>
                              </w:rPr>
                              <w:t xml:space="preserve"> to replace over 35,000 poles annually in the rural districts of Western Australia. Ne</w:t>
                            </w:r>
                            <w:r w:rsidR="000844FB">
                              <w:rPr>
                                <w:rFonts w:ascii="Times New Roman" w:eastAsiaTheme="majorEastAsia" w:hAnsi="Times New Roman" w:cs="Times New Roman"/>
                                <w:color w:val="002060"/>
                                <w:spacing w:val="2"/>
                                <w:w w:val="101"/>
                                <w:sz w:val="24"/>
                                <w:szCs w:val="32"/>
                                <w:lang w:val="en-AU"/>
                              </w:rPr>
                              <w:t>w legislation was being sought</w:t>
                            </w:r>
                            <w:r w:rsidRPr="000708CB">
                              <w:rPr>
                                <w:rFonts w:ascii="Times New Roman" w:eastAsiaTheme="majorEastAsia" w:hAnsi="Times New Roman" w:cs="Times New Roman"/>
                                <w:color w:val="002060"/>
                                <w:spacing w:val="2"/>
                                <w:w w:val="101"/>
                                <w:sz w:val="24"/>
                                <w:szCs w:val="32"/>
                                <w:lang w:val="en-AU"/>
                              </w:rPr>
                              <w:t xml:space="preserve"> to require that all poles needed to withstand a common v</w:t>
                            </w:r>
                            <w:r w:rsidR="000844FB">
                              <w:rPr>
                                <w:rFonts w:ascii="Times New Roman" w:eastAsiaTheme="majorEastAsia" w:hAnsi="Times New Roman" w:cs="Times New Roman"/>
                                <w:color w:val="002060"/>
                                <w:spacing w:val="2"/>
                                <w:w w:val="101"/>
                                <w:sz w:val="24"/>
                                <w:szCs w:val="32"/>
                                <w:lang w:val="en-AU"/>
                              </w:rPr>
                              <w:t xml:space="preserve">eld or bushfire. </w:t>
                            </w:r>
                          </w:p>
                          <w:p w:rsidR="00505322" w:rsidRPr="000708CB" w:rsidRDefault="000844FB" w:rsidP="00505322">
                            <w:pPr>
                              <w:jc w:val="both"/>
                              <w:rPr>
                                <w:rFonts w:ascii="Times New Roman" w:eastAsiaTheme="majorEastAsia" w:hAnsi="Times New Roman" w:cs="Times New Roman"/>
                                <w:color w:val="002060"/>
                                <w:spacing w:val="2"/>
                                <w:w w:val="101"/>
                                <w:sz w:val="24"/>
                                <w:szCs w:val="32"/>
                              </w:rPr>
                            </w:pPr>
                            <w:r>
                              <w:rPr>
                                <w:rFonts w:ascii="Times New Roman" w:eastAsiaTheme="majorEastAsia" w:hAnsi="Times New Roman" w:cs="Times New Roman"/>
                                <w:color w:val="002060"/>
                                <w:spacing w:val="2"/>
                                <w:w w:val="101"/>
                                <w:sz w:val="24"/>
                                <w:szCs w:val="32"/>
                                <w:lang w:val="en-AU"/>
                              </w:rPr>
                              <w:t>Nukote Australia, in conjunction with</w:t>
                            </w:r>
                            <w:r w:rsidR="00505322" w:rsidRPr="000708CB">
                              <w:rPr>
                                <w:rFonts w:ascii="Times New Roman" w:eastAsiaTheme="majorEastAsia" w:hAnsi="Times New Roman" w:cs="Times New Roman"/>
                                <w:color w:val="002060"/>
                                <w:spacing w:val="2"/>
                                <w:w w:val="101"/>
                                <w:sz w:val="24"/>
                                <w:szCs w:val="32"/>
                                <w:lang w:val="en-AU"/>
                              </w:rPr>
                              <w:t xml:space="preserve"> KOP</w:t>
                            </w:r>
                            <w:r>
                              <w:rPr>
                                <w:rFonts w:ascii="Times New Roman" w:eastAsiaTheme="majorEastAsia" w:hAnsi="Times New Roman" w:cs="Times New Roman"/>
                                <w:color w:val="002060"/>
                                <w:spacing w:val="2"/>
                                <w:w w:val="101"/>
                                <w:sz w:val="24"/>
                                <w:szCs w:val="32"/>
                                <w:lang w:val="en-AU"/>
                              </w:rPr>
                              <w:t>, initiated</w:t>
                            </w:r>
                            <w:r w:rsidR="00505322" w:rsidRPr="000708CB">
                              <w:rPr>
                                <w:rFonts w:ascii="Times New Roman" w:eastAsiaTheme="majorEastAsia" w:hAnsi="Times New Roman" w:cs="Times New Roman"/>
                                <w:color w:val="002060"/>
                                <w:spacing w:val="2"/>
                                <w:w w:val="101"/>
                                <w:sz w:val="24"/>
                                <w:szCs w:val="32"/>
                                <w:lang w:val="en-AU"/>
                              </w:rPr>
                              <w:t xml:space="preserve"> in-house testing concurrently with </w:t>
                            </w:r>
                            <w:r>
                              <w:rPr>
                                <w:rFonts w:ascii="Times New Roman" w:eastAsiaTheme="majorEastAsia" w:hAnsi="Times New Roman" w:cs="Times New Roman"/>
                                <w:color w:val="002060"/>
                                <w:spacing w:val="2"/>
                                <w:w w:val="101"/>
                                <w:sz w:val="24"/>
                                <w:szCs w:val="32"/>
                                <w:lang w:val="en-AU"/>
                              </w:rPr>
                              <w:t xml:space="preserve">CSIRO who were developing new test </w:t>
                            </w:r>
                            <w:r w:rsidR="008F1563">
                              <w:rPr>
                                <w:rFonts w:ascii="Times New Roman" w:eastAsiaTheme="majorEastAsia" w:hAnsi="Times New Roman" w:cs="Times New Roman"/>
                                <w:color w:val="002060"/>
                                <w:spacing w:val="2"/>
                                <w:w w:val="101"/>
                                <w:sz w:val="24"/>
                                <w:szCs w:val="32"/>
                                <w:lang w:val="en-AU"/>
                              </w:rPr>
                              <w:t xml:space="preserve">standards being </w:t>
                            </w:r>
                            <w:r w:rsidR="00505322" w:rsidRPr="000708CB">
                              <w:rPr>
                                <w:rFonts w:ascii="Times New Roman" w:eastAsiaTheme="majorEastAsia" w:hAnsi="Times New Roman" w:cs="Times New Roman"/>
                                <w:color w:val="002060"/>
                                <w:spacing w:val="2"/>
                                <w:w w:val="101"/>
                                <w:sz w:val="24"/>
                                <w:szCs w:val="32"/>
                                <w:lang w:val="en-AU"/>
                              </w:rPr>
                              <w:t>for Veld fires</w:t>
                            </w:r>
                            <w:r w:rsidR="008F1563">
                              <w:rPr>
                                <w:rFonts w:ascii="Times New Roman" w:eastAsiaTheme="majorEastAsia" w:hAnsi="Times New Roman" w:cs="Times New Roman"/>
                                <w:color w:val="002060"/>
                                <w:spacing w:val="2"/>
                                <w:w w:val="101"/>
                                <w:sz w:val="24"/>
                                <w:szCs w:val="32"/>
                                <w:lang w:val="en-AU"/>
                              </w:rPr>
                              <w:t>,</w:t>
                            </w:r>
                            <w:r w:rsidR="00505322" w:rsidRPr="000708CB">
                              <w:rPr>
                                <w:rFonts w:ascii="Times New Roman" w:eastAsiaTheme="majorEastAsia" w:hAnsi="Times New Roman" w:cs="Times New Roman"/>
                                <w:color w:val="002060"/>
                                <w:spacing w:val="2"/>
                                <w:w w:val="101"/>
                                <w:sz w:val="24"/>
                                <w:szCs w:val="32"/>
                                <w:lang w:val="en-AU"/>
                              </w:rPr>
                              <w:t xml:space="preserve"> now </w:t>
                            </w:r>
                            <w:r w:rsidR="008F1563">
                              <w:rPr>
                                <w:rFonts w:ascii="Times New Roman" w:eastAsiaTheme="majorEastAsia" w:hAnsi="Times New Roman" w:cs="Times New Roman"/>
                                <w:color w:val="002060"/>
                                <w:spacing w:val="2"/>
                                <w:w w:val="101"/>
                                <w:sz w:val="24"/>
                                <w:szCs w:val="32"/>
                                <w:lang w:val="en-AU"/>
                              </w:rPr>
                              <w:t>referred to as ASTM D-2898-08, M</w:t>
                            </w:r>
                            <w:r w:rsidR="00505322" w:rsidRPr="000708CB">
                              <w:rPr>
                                <w:rFonts w:ascii="Times New Roman" w:eastAsiaTheme="majorEastAsia" w:hAnsi="Times New Roman" w:cs="Times New Roman"/>
                                <w:color w:val="002060"/>
                                <w:spacing w:val="2"/>
                                <w:w w:val="101"/>
                                <w:sz w:val="24"/>
                                <w:szCs w:val="32"/>
                                <w:lang w:val="en-AU"/>
                              </w:rPr>
                              <w:t>ethod A, Augmented with UV.  This test is also known as “Testing of Polymer Coated CCA-Treated Pine Poles in accordan</w:t>
                            </w:r>
                            <w:r w:rsidR="008F1563">
                              <w:rPr>
                                <w:rFonts w:ascii="Times New Roman" w:eastAsiaTheme="majorEastAsia" w:hAnsi="Times New Roman" w:cs="Times New Roman"/>
                                <w:color w:val="002060"/>
                                <w:spacing w:val="2"/>
                                <w:w w:val="101"/>
                                <w:sz w:val="24"/>
                                <w:szCs w:val="32"/>
                                <w:lang w:val="en-AU"/>
                              </w:rPr>
                              <w:t>ce with the ENA Pole Fire Test M</w:t>
                            </w:r>
                            <w:r w:rsidR="00505322" w:rsidRPr="000708CB">
                              <w:rPr>
                                <w:rFonts w:ascii="Times New Roman" w:eastAsiaTheme="majorEastAsia" w:hAnsi="Times New Roman" w:cs="Times New Roman"/>
                                <w:color w:val="002060"/>
                                <w:spacing w:val="2"/>
                                <w:w w:val="101"/>
                                <w:sz w:val="24"/>
                                <w:szCs w:val="32"/>
                                <w:lang w:val="en-AU"/>
                              </w:rPr>
                              <w:t xml:space="preserve">ethod”. </w:t>
                            </w:r>
                          </w:p>
                          <w:p w:rsidR="00505322" w:rsidRPr="000708CB" w:rsidRDefault="00505322" w:rsidP="00505322">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 xml:space="preserve">Due to </w:t>
                            </w:r>
                            <w:r w:rsidR="008F1563">
                              <w:rPr>
                                <w:rFonts w:ascii="Times New Roman" w:eastAsiaTheme="majorEastAsia" w:hAnsi="Times New Roman" w:cs="Times New Roman"/>
                                <w:color w:val="002060"/>
                                <w:spacing w:val="2"/>
                                <w:w w:val="101"/>
                                <w:sz w:val="24"/>
                                <w:szCs w:val="32"/>
                                <w:lang w:val="en-AU"/>
                              </w:rPr>
                              <w:t xml:space="preserve">a </w:t>
                            </w:r>
                            <w:r w:rsidRPr="000708CB">
                              <w:rPr>
                                <w:rFonts w:ascii="Times New Roman" w:eastAsiaTheme="majorEastAsia" w:hAnsi="Times New Roman" w:cs="Times New Roman"/>
                                <w:color w:val="002060"/>
                                <w:spacing w:val="2"/>
                                <w:w w:val="101"/>
                                <w:sz w:val="24"/>
                                <w:szCs w:val="32"/>
                                <w:lang w:val="en-AU"/>
                              </w:rPr>
                              <w:t xml:space="preserve">lack of </w:t>
                            </w:r>
                            <w:r w:rsidR="008F1563">
                              <w:rPr>
                                <w:rFonts w:ascii="Times New Roman" w:eastAsiaTheme="majorEastAsia" w:hAnsi="Times New Roman" w:cs="Times New Roman"/>
                                <w:color w:val="002060"/>
                                <w:spacing w:val="2"/>
                                <w:w w:val="101"/>
                                <w:sz w:val="24"/>
                                <w:szCs w:val="32"/>
                                <w:lang w:val="en-AU"/>
                              </w:rPr>
                              <w:t xml:space="preserve">suitable </w:t>
                            </w:r>
                            <w:r w:rsidRPr="000708CB">
                              <w:rPr>
                                <w:rFonts w:ascii="Times New Roman" w:eastAsiaTheme="majorEastAsia" w:hAnsi="Times New Roman" w:cs="Times New Roman"/>
                                <w:color w:val="002060"/>
                                <w:spacing w:val="2"/>
                                <w:w w:val="101"/>
                                <w:sz w:val="24"/>
                                <w:szCs w:val="32"/>
                                <w:lang w:val="en-AU"/>
                              </w:rPr>
                              <w:t xml:space="preserve">native </w:t>
                            </w:r>
                            <w:r w:rsidR="008F1563">
                              <w:rPr>
                                <w:rFonts w:ascii="Times New Roman" w:eastAsiaTheme="majorEastAsia" w:hAnsi="Times New Roman" w:cs="Times New Roman"/>
                                <w:color w:val="002060"/>
                                <w:spacing w:val="2"/>
                                <w:w w:val="101"/>
                                <w:sz w:val="24"/>
                                <w:szCs w:val="32"/>
                                <w:lang w:val="en-AU"/>
                              </w:rPr>
                              <w:t xml:space="preserve">trees in Australia </w:t>
                            </w:r>
                            <w:r w:rsidRPr="000708CB">
                              <w:rPr>
                                <w:rFonts w:ascii="Times New Roman" w:eastAsiaTheme="majorEastAsia" w:hAnsi="Times New Roman" w:cs="Times New Roman"/>
                                <w:color w:val="002060"/>
                                <w:spacing w:val="2"/>
                                <w:w w:val="101"/>
                                <w:sz w:val="24"/>
                                <w:szCs w:val="32"/>
                                <w:lang w:val="en-AU"/>
                              </w:rPr>
                              <w:t>and the environmental issues surroundi</w:t>
                            </w:r>
                            <w:r w:rsidR="008F1563">
                              <w:rPr>
                                <w:rFonts w:ascii="Times New Roman" w:eastAsiaTheme="majorEastAsia" w:hAnsi="Times New Roman" w:cs="Times New Roman"/>
                                <w:color w:val="002060"/>
                                <w:spacing w:val="2"/>
                                <w:w w:val="101"/>
                                <w:sz w:val="24"/>
                                <w:szCs w:val="32"/>
                                <w:lang w:val="en-AU"/>
                              </w:rPr>
                              <w:t xml:space="preserve">ng creosote treated poles, </w:t>
                            </w:r>
                            <w:r w:rsidRPr="000708CB">
                              <w:rPr>
                                <w:rFonts w:ascii="Times New Roman" w:eastAsiaTheme="majorEastAsia" w:hAnsi="Times New Roman" w:cs="Times New Roman"/>
                                <w:color w:val="002060"/>
                                <w:spacing w:val="2"/>
                                <w:w w:val="101"/>
                                <w:sz w:val="24"/>
                                <w:szCs w:val="32"/>
                                <w:lang w:val="en-AU"/>
                              </w:rPr>
                              <w:t xml:space="preserve">the new environmental legislation included a requirement for all </w:t>
                            </w:r>
                            <w:r w:rsidR="008F1563">
                              <w:rPr>
                                <w:rFonts w:ascii="Times New Roman" w:eastAsiaTheme="majorEastAsia" w:hAnsi="Times New Roman" w:cs="Times New Roman"/>
                                <w:color w:val="002060"/>
                                <w:spacing w:val="2"/>
                                <w:w w:val="101"/>
                                <w:sz w:val="24"/>
                                <w:szCs w:val="32"/>
                                <w:lang w:val="en-AU"/>
                              </w:rPr>
                              <w:t>new poles to be only CCA treated</w:t>
                            </w:r>
                            <w:r w:rsidRPr="000708CB">
                              <w:rPr>
                                <w:rFonts w:ascii="Times New Roman" w:eastAsiaTheme="majorEastAsia" w:hAnsi="Times New Roman" w:cs="Times New Roman"/>
                                <w:color w:val="002060"/>
                                <w:spacing w:val="2"/>
                                <w:w w:val="101"/>
                                <w:sz w:val="24"/>
                                <w:szCs w:val="32"/>
                                <w:lang w:val="en-AU"/>
                              </w:rPr>
                              <w:t>. CCA treated poles are subject to “after burn</w:t>
                            </w:r>
                            <w:r w:rsidR="008F1563">
                              <w:rPr>
                                <w:rFonts w:ascii="Times New Roman" w:eastAsiaTheme="majorEastAsia" w:hAnsi="Times New Roman" w:cs="Times New Roman"/>
                                <w:color w:val="002060"/>
                                <w:spacing w:val="2"/>
                                <w:w w:val="101"/>
                                <w:sz w:val="24"/>
                                <w:szCs w:val="32"/>
                                <w:lang w:val="en-AU"/>
                              </w:rPr>
                              <w:t xml:space="preserve"> testing</w:t>
                            </w:r>
                            <w:r w:rsidRPr="000708CB">
                              <w:rPr>
                                <w:rFonts w:ascii="Times New Roman" w:eastAsiaTheme="majorEastAsia" w:hAnsi="Times New Roman" w:cs="Times New Roman"/>
                                <w:color w:val="002060"/>
                                <w:spacing w:val="2"/>
                                <w:w w:val="101"/>
                                <w:sz w:val="24"/>
                                <w:szCs w:val="32"/>
                                <w:lang w:val="en-AU"/>
                              </w:rPr>
                              <w:t>” due to the poles ability</w:t>
                            </w:r>
                            <w:r w:rsidR="008F1563">
                              <w:rPr>
                                <w:rFonts w:ascii="Times New Roman" w:eastAsiaTheme="majorEastAsia" w:hAnsi="Times New Roman" w:cs="Times New Roman"/>
                                <w:color w:val="002060"/>
                                <w:spacing w:val="2"/>
                                <w:w w:val="101"/>
                                <w:sz w:val="24"/>
                                <w:szCs w:val="32"/>
                                <w:lang w:val="en-AU"/>
                              </w:rPr>
                              <w:t>,</w:t>
                            </w:r>
                            <w:r w:rsidRPr="000708CB">
                              <w:rPr>
                                <w:rFonts w:ascii="Times New Roman" w:eastAsiaTheme="majorEastAsia" w:hAnsi="Times New Roman" w:cs="Times New Roman"/>
                                <w:color w:val="002060"/>
                                <w:spacing w:val="2"/>
                                <w:w w:val="101"/>
                                <w:sz w:val="24"/>
                                <w:szCs w:val="32"/>
                                <w:lang w:val="en-AU"/>
                              </w:rPr>
                              <w:t xml:space="preserve"> when CCA treated</w:t>
                            </w:r>
                            <w:r w:rsidR="008F1563">
                              <w:rPr>
                                <w:rFonts w:ascii="Times New Roman" w:eastAsiaTheme="majorEastAsia" w:hAnsi="Times New Roman" w:cs="Times New Roman"/>
                                <w:color w:val="002060"/>
                                <w:spacing w:val="2"/>
                                <w:w w:val="101"/>
                                <w:sz w:val="24"/>
                                <w:szCs w:val="32"/>
                                <w:lang w:val="en-AU"/>
                              </w:rPr>
                              <w:t>,</w:t>
                            </w:r>
                            <w:r w:rsidRPr="000708CB">
                              <w:rPr>
                                <w:rFonts w:ascii="Times New Roman" w:eastAsiaTheme="majorEastAsia" w:hAnsi="Times New Roman" w:cs="Times New Roman"/>
                                <w:color w:val="002060"/>
                                <w:spacing w:val="2"/>
                                <w:w w:val="101"/>
                                <w:sz w:val="24"/>
                                <w:szCs w:val="32"/>
                                <w:lang w:val="en-AU"/>
                              </w:rPr>
                              <w:t xml:space="preserve"> to conti</w:t>
                            </w:r>
                            <w:r>
                              <w:rPr>
                                <w:rFonts w:ascii="Times New Roman" w:eastAsiaTheme="majorEastAsia" w:hAnsi="Times New Roman" w:cs="Times New Roman"/>
                                <w:color w:val="002060"/>
                                <w:spacing w:val="2"/>
                                <w:w w:val="101"/>
                                <w:sz w:val="24"/>
                                <w:szCs w:val="32"/>
                                <w:lang w:val="en-AU"/>
                              </w:rPr>
                              <w:t>nue to burn even after the veld</w:t>
                            </w:r>
                            <w:r w:rsidRPr="000708CB">
                              <w:rPr>
                                <w:rFonts w:ascii="Times New Roman" w:eastAsiaTheme="majorEastAsia" w:hAnsi="Times New Roman" w:cs="Times New Roman"/>
                                <w:color w:val="002060"/>
                                <w:spacing w:val="2"/>
                                <w:w w:val="101"/>
                                <w:sz w:val="24"/>
                                <w:szCs w:val="32"/>
                                <w:lang w:val="en-AU"/>
                              </w:rPr>
                              <w:t xml:space="preserve"> fire has passed by. </w:t>
                            </w:r>
                          </w:p>
                          <w:p w:rsidR="00505322" w:rsidRDefault="00505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AD90" id="Text Box 14" o:spid="_x0000_s1030" type="#_x0000_t202" style="position:absolute;left:0;text-align:left;margin-left:402.1pt;margin-top:16.8pt;width:453.3pt;height:274.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" fillcolor="white [3201]" stroked="f" strokeweight=".5pt">
                <v:textbox>
                  <w:txbxContent>
                    <w:p w:rsidR="000844FB" w:rsidRDefault="00505322" w:rsidP="00505322">
                      <w:pPr>
                        <w:jc w:val="both"/>
                        <w:rPr>
                          <w:rFonts w:ascii="Times New Roman" w:eastAsiaTheme="majorEastAsia" w:hAnsi="Times New Roman" w:cs="Times New Roman"/>
                          <w:color w:val="002060"/>
                          <w:spacing w:val="2"/>
                          <w:w w:val="101"/>
                          <w:sz w:val="24"/>
                          <w:szCs w:val="32"/>
                          <w:lang w:val="en-AU"/>
                        </w:rPr>
                      </w:pPr>
                      <w:r w:rsidRPr="000708CB">
                        <w:rPr>
                          <w:rFonts w:ascii="Times New Roman" w:eastAsiaTheme="majorEastAsia" w:hAnsi="Times New Roman" w:cs="Times New Roman"/>
                          <w:color w:val="002060"/>
                          <w:spacing w:val="2"/>
                          <w:w w:val="101"/>
                          <w:sz w:val="24"/>
                          <w:szCs w:val="32"/>
                          <w:lang w:val="en-AU"/>
                        </w:rPr>
                        <w:t>Western Australia</w:t>
                      </w:r>
                      <w:r w:rsidR="000844FB">
                        <w:rPr>
                          <w:rFonts w:ascii="Times New Roman" w:eastAsiaTheme="majorEastAsia" w:hAnsi="Times New Roman" w:cs="Times New Roman"/>
                          <w:color w:val="002060"/>
                          <w:spacing w:val="2"/>
                          <w:w w:val="101"/>
                          <w:sz w:val="24"/>
                          <w:szCs w:val="32"/>
                          <w:lang w:val="en-AU"/>
                        </w:rPr>
                        <w:t xml:space="preserve">n </w:t>
                      </w:r>
                      <w:r w:rsidRPr="000708CB">
                        <w:rPr>
                          <w:rFonts w:ascii="Times New Roman" w:eastAsiaTheme="majorEastAsia" w:hAnsi="Times New Roman" w:cs="Times New Roman"/>
                          <w:color w:val="002060"/>
                          <w:spacing w:val="2"/>
                          <w:w w:val="101"/>
                          <w:sz w:val="24"/>
                          <w:szCs w:val="32"/>
                          <w:lang w:val="en-AU"/>
                        </w:rPr>
                        <w:t>wooden power poles had been neglected for many year</w:t>
                      </w:r>
                      <w:r w:rsidR="000844FB">
                        <w:rPr>
                          <w:rFonts w:ascii="Times New Roman" w:eastAsiaTheme="majorEastAsia" w:hAnsi="Times New Roman" w:cs="Times New Roman"/>
                          <w:color w:val="002060"/>
                          <w:spacing w:val="2"/>
                          <w:w w:val="101"/>
                          <w:sz w:val="24"/>
                          <w:szCs w:val="32"/>
                          <w:lang w:val="en-AU"/>
                        </w:rPr>
                        <w:t>s. Western Power initiated a big push</w:t>
                      </w:r>
                      <w:r w:rsidRPr="000708CB">
                        <w:rPr>
                          <w:rFonts w:ascii="Times New Roman" w:eastAsiaTheme="majorEastAsia" w:hAnsi="Times New Roman" w:cs="Times New Roman"/>
                          <w:color w:val="002060"/>
                          <w:spacing w:val="2"/>
                          <w:w w:val="101"/>
                          <w:sz w:val="24"/>
                          <w:szCs w:val="32"/>
                          <w:lang w:val="en-AU"/>
                        </w:rPr>
                        <w:t xml:space="preserve"> to replace over 35,000 poles annually in the rural districts of Western Australia. Ne</w:t>
                      </w:r>
                      <w:r w:rsidR="000844FB">
                        <w:rPr>
                          <w:rFonts w:ascii="Times New Roman" w:eastAsiaTheme="majorEastAsia" w:hAnsi="Times New Roman" w:cs="Times New Roman"/>
                          <w:color w:val="002060"/>
                          <w:spacing w:val="2"/>
                          <w:w w:val="101"/>
                          <w:sz w:val="24"/>
                          <w:szCs w:val="32"/>
                          <w:lang w:val="en-AU"/>
                        </w:rPr>
                        <w:t>w legislation was being sought</w:t>
                      </w:r>
                      <w:r w:rsidRPr="000708CB">
                        <w:rPr>
                          <w:rFonts w:ascii="Times New Roman" w:eastAsiaTheme="majorEastAsia" w:hAnsi="Times New Roman" w:cs="Times New Roman"/>
                          <w:color w:val="002060"/>
                          <w:spacing w:val="2"/>
                          <w:w w:val="101"/>
                          <w:sz w:val="24"/>
                          <w:szCs w:val="32"/>
                          <w:lang w:val="en-AU"/>
                        </w:rPr>
                        <w:t xml:space="preserve"> to require that all poles needed to withstand a common v</w:t>
                      </w:r>
                      <w:r w:rsidR="000844FB">
                        <w:rPr>
                          <w:rFonts w:ascii="Times New Roman" w:eastAsiaTheme="majorEastAsia" w:hAnsi="Times New Roman" w:cs="Times New Roman"/>
                          <w:color w:val="002060"/>
                          <w:spacing w:val="2"/>
                          <w:w w:val="101"/>
                          <w:sz w:val="24"/>
                          <w:szCs w:val="32"/>
                          <w:lang w:val="en-AU"/>
                        </w:rPr>
                        <w:t xml:space="preserve">eld or bushfire. </w:t>
                      </w:r>
                    </w:p>
                    <w:p w:rsidR="00505322" w:rsidRPr="000708CB" w:rsidRDefault="000844FB" w:rsidP="00505322">
                      <w:pPr>
                        <w:jc w:val="both"/>
                        <w:rPr>
                          <w:rFonts w:ascii="Times New Roman" w:eastAsiaTheme="majorEastAsia" w:hAnsi="Times New Roman" w:cs="Times New Roman"/>
                          <w:color w:val="002060"/>
                          <w:spacing w:val="2"/>
                          <w:w w:val="101"/>
                          <w:sz w:val="24"/>
                          <w:szCs w:val="32"/>
                        </w:rPr>
                      </w:pPr>
                      <w:r>
                        <w:rPr>
                          <w:rFonts w:ascii="Times New Roman" w:eastAsiaTheme="majorEastAsia" w:hAnsi="Times New Roman" w:cs="Times New Roman"/>
                          <w:color w:val="002060"/>
                          <w:spacing w:val="2"/>
                          <w:w w:val="101"/>
                          <w:sz w:val="24"/>
                          <w:szCs w:val="32"/>
                          <w:lang w:val="en-AU"/>
                        </w:rPr>
                        <w:t>Nukote Australia, in conjunction with</w:t>
                      </w:r>
                      <w:r w:rsidR="00505322" w:rsidRPr="000708CB">
                        <w:rPr>
                          <w:rFonts w:ascii="Times New Roman" w:eastAsiaTheme="majorEastAsia" w:hAnsi="Times New Roman" w:cs="Times New Roman"/>
                          <w:color w:val="002060"/>
                          <w:spacing w:val="2"/>
                          <w:w w:val="101"/>
                          <w:sz w:val="24"/>
                          <w:szCs w:val="32"/>
                          <w:lang w:val="en-AU"/>
                        </w:rPr>
                        <w:t xml:space="preserve"> KOP</w:t>
                      </w:r>
                      <w:r>
                        <w:rPr>
                          <w:rFonts w:ascii="Times New Roman" w:eastAsiaTheme="majorEastAsia" w:hAnsi="Times New Roman" w:cs="Times New Roman"/>
                          <w:color w:val="002060"/>
                          <w:spacing w:val="2"/>
                          <w:w w:val="101"/>
                          <w:sz w:val="24"/>
                          <w:szCs w:val="32"/>
                          <w:lang w:val="en-AU"/>
                        </w:rPr>
                        <w:t>, initiated</w:t>
                      </w:r>
                      <w:r w:rsidR="00505322" w:rsidRPr="000708CB">
                        <w:rPr>
                          <w:rFonts w:ascii="Times New Roman" w:eastAsiaTheme="majorEastAsia" w:hAnsi="Times New Roman" w:cs="Times New Roman"/>
                          <w:color w:val="002060"/>
                          <w:spacing w:val="2"/>
                          <w:w w:val="101"/>
                          <w:sz w:val="24"/>
                          <w:szCs w:val="32"/>
                          <w:lang w:val="en-AU"/>
                        </w:rPr>
                        <w:t xml:space="preserve"> in-house testing concurrently with </w:t>
                      </w:r>
                      <w:r>
                        <w:rPr>
                          <w:rFonts w:ascii="Times New Roman" w:eastAsiaTheme="majorEastAsia" w:hAnsi="Times New Roman" w:cs="Times New Roman"/>
                          <w:color w:val="002060"/>
                          <w:spacing w:val="2"/>
                          <w:w w:val="101"/>
                          <w:sz w:val="24"/>
                          <w:szCs w:val="32"/>
                          <w:lang w:val="en-AU"/>
                        </w:rPr>
                        <w:t xml:space="preserve">CSIRO who were developing new test </w:t>
                      </w:r>
                      <w:r w:rsidR="008F1563">
                        <w:rPr>
                          <w:rFonts w:ascii="Times New Roman" w:eastAsiaTheme="majorEastAsia" w:hAnsi="Times New Roman" w:cs="Times New Roman"/>
                          <w:color w:val="002060"/>
                          <w:spacing w:val="2"/>
                          <w:w w:val="101"/>
                          <w:sz w:val="24"/>
                          <w:szCs w:val="32"/>
                          <w:lang w:val="en-AU"/>
                        </w:rPr>
                        <w:t xml:space="preserve">standards being </w:t>
                      </w:r>
                      <w:r w:rsidR="00505322" w:rsidRPr="000708CB">
                        <w:rPr>
                          <w:rFonts w:ascii="Times New Roman" w:eastAsiaTheme="majorEastAsia" w:hAnsi="Times New Roman" w:cs="Times New Roman"/>
                          <w:color w:val="002060"/>
                          <w:spacing w:val="2"/>
                          <w:w w:val="101"/>
                          <w:sz w:val="24"/>
                          <w:szCs w:val="32"/>
                          <w:lang w:val="en-AU"/>
                        </w:rPr>
                        <w:t>for Veld fires</w:t>
                      </w:r>
                      <w:r w:rsidR="008F1563">
                        <w:rPr>
                          <w:rFonts w:ascii="Times New Roman" w:eastAsiaTheme="majorEastAsia" w:hAnsi="Times New Roman" w:cs="Times New Roman"/>
                          <w:color w:val="002060"/>
                          <w:spacing w:val="2"/>
                          <w:w w:val="101"/>
                          <w:sz w:val="24"/>
                          <w:szCs w:val="32"/>
                          <w:lang w:val="en-AU"/>
                        </w:rPr>
                        <w:t>,</w:t>
                      </w:r>
                      <w:r w:rsidR="00505322" w:rsidRPr="000708CB">
                        <w:rPr>
                          <w:rFonts w:ascii="Times New Roman" w:eastAsiaTheme="majorEastAsia" w:hAnsi="Times New Roman" w:cs="Times New Roman"/>
                          <w:color w:val="002060"/>
                          <w:spacing w:val="2"/>
                          <w:w w:val="101"/>
                          <w:sz w:val="24"/>
                          <w:szCs w:val="32"/>
                          <w:lang w:val="en-AU"/>
                        </w:rPr>
                        <w:t xml:space="preserve"> now </w:t>
                      </w:r>
                      <w:r w:rsidR="008F1563">
                        <w:rPr>
                          <w:rFonts w:ascii="Times New Roman" w:eastAsiaTheme="majorEastAsia" w:hAnsi="Times New Roman" w:cs="Times New Roman"/>
                          <w:color w:val="002060"/>
                          <w:spacing w:val="2"/>
                          <w:w w:val="101"/>
                          <w:sz w:val="24"/>
                          <w:szCs w:val="32"/>
                          <w:lang w:val="en-AU"/>
                        </w:rPr>
                        <w:t>referred to as ASTM D-2898-08, M</w:t>
                      </w:r>
                      <w:r w:rsidR="00505322" w:rsidRPr="000708CB">
                        <w:rPr>
                          <w:rFonts w:ascii="Times New Roman" w:eastAsiaTheme="majorEastAsia" w:hAnsi="Times New Roman" w:cs="Times New Roman"/>
                          <w:color w:val="002060"/>
                          <w:spacing w:val="2"/>
                          <w:w w:val="101"/>
                          <w:sz w:val="24"/>
                          <w:szCs w:val="32"/>
                          <w:lang w:val="en-AU"/>
                        </w:rPr>
                        <w:t>ethod A, Augmented with UV.  This test is also known as “Testing of Polymer Coated CCA-Treated Pine Poles in accordan</w:t>
                      </w:r>
                      <w:r w:rsidR="008F1563">
                        <w:rPr>
                          <w:rFonts w:ascii="Times New Roman" w:eastAsiaTheme="majorEastAsia" w:hAnsi="Times New Roman" w:cs="Times New Roman"/>
                          <w:color w:val="002060"/>
                          <w:spacing w:val="2"/>
                          <w:w w:val="101"/>
                          <w:sz w:val="24"/>
                          <w:szCs w:val="32"/>
                          <w:lang w:val="en-AU"/>
                        </w:rPr>
                        <w:t>ce with the ENA Pole Fire Test M</w:t>
                      </w:r>
                      <w:r w:rsidR="00505322" w:rsidRPr="000708CB">
                        <w:rPr>
                          <w:rFonts w:ascii="Times New Roman" w:eastAsiaTheme="majorEastAsia" w:hAnsi="Times New Roman" w:cs="Times New Roman"/>
                          <w:color w:val="002060"/>
                          <w:spacing w:val="2"/>
                          <w:w w:val="101"/>
                          <w:sz w:val="24"/>
                          <w:szCs w:val="32"/>
                          <w:lang w:val="en-AU"/>
                        </w:rPr>
                        <w:t xml:space="preserve">ethod”. </w:t>
                      </w:r>
                    </w:p>
                    <w:p w:rsidR="00505322" w:rsidRPr="000708CB" w:rsidRDefault="00505322" w:rsidP="00505322">
                      <w:pPr>
                        <w:jc w:val="both"/>
                        <w:rPr>
                          <w:rFonts w:ascii="Times New Roman" w:eastAsiaTheme="majorEastAsia" w:hAnsi="Times New Roman" w:cs="Times New Roman"/>
                          <w:color w:val="002060"/>
                          <w:spacing w:val="2"/>
                          <w:w w:val="101"/>
                          <w:sz w:val="24"/>
                          <w:szCs w:val="32"/>
                        </w:rPr>
                      </w:pPr>
                      <w:r w:rsidRPr="000708CB">
                        <w:rPr>
                          <w:rFonts w:ascii="Times New Roman" w:eastAsiaTheme="majorEastAsia" w:hAnsi="Times New Roman" w:cs="Times New Roman"/>
                          <w:color w:val="002060"/>
                          <w:spacing w:val="2"/>
                          <w:w w:val="101"/>
                          <w:sz w:val="24"/>
                          <w:szCs w:val="32"/>
                          <w:lang w:val="en-AU"/>
                        </w:rPr>
                        <w:t xml:space="preserve">Due to </w:t>
                      </w:r>
                      <w:r w:rsidR="008F1563">
                        <w:rPr>
                          <w:rFonts w:ascii="Times New Roman" w:eastAsiaTheme="majorEastAsia" w:hAnsi="Times New Roman" w:cs="Times New Roman"/>
                          <w:color w:val="002060"/>
                          <w:spacing w:val="2"/>
                          <w:w w:val="101"/>
                          <w:sz w:val="24"/>
                          <w:szCs w:val="32"/>
                          <w:lang w:val="en-AU"/>
                        </w:rPr>
                        <w:t xml:space="preserve">a </w:t>
                      </w:r>
                      <w:r w:rsidRPr="000708CB">
                        <w:rPr>
                          <w:rFonts w:ascii="Times New Roman" w:eastAsiaTheme="majorEastAsia" w:hAnsi="Times New Roman" w:cs="Times New Roman"/>
                          <w:color w:val="002060"/>
                          <w:spacing w:val="2"/>
                          <w:w w:val="101"/>
                          <w:sz w:val="24"/>
                          <w:szCs w:val="32"/>
                          <w:lang w:val="en-AU"/>
                        </w:rPr>
                        <w:t xml:space="preserve">lack of </w:t>
                      </w:r>
                      <w:r w:rsidR="008F1563">
                        <w:rPr>
                          <w:rFonts w:ascii="Times New Roman" w:eastAsiaTheme="majorEastAsia" w:hAnsi="Times New Roman" w:cs="Times New Roman"/>
                          <w:color w:val="002060"/>
                          <w:spacing w:val="2"/>
                          <w:w w:val="101"/>
                          <w:sz w:val="24"/>
                          <w:szCs w:val="32"/>
                          <w:lang w:val="en-AU"/>
                        </w:rPr>
                        <w:t xml:space="preserve">suitable </w:t>
                      </w:r>
                      <w:r w:rsidRPr="000708CB">
                        <w:rPr>
                          <w:rFonts w:ascii="Times New Roman" w:eastAsiaTheme="majorEastAsia" w:hAnsi="Times New Roman" w:cs="Times New Roman"/>
                          <w:color w:val="002060"/>
                          <w:spacing w:val="2"/>
                          <w:w w:val="101"/>
                          <w:sz w:val="24"/>
                          <w:szCs w:val="32"/>
                          <w:lang w:val="en-AU"/>
                        </w:rPr>
                        <w:t xml:space="preserve">native </w:t>
                      </w:r>
                      <w:r w:rsidR="008F1563">
                        <w:rPr>
                          <w:rFonts w:ascii="Times New Roman" w:eastAsiaTheme="majorEastAsia" w:hAnsi="Times New Roman" w:cs="Times New Roman"/>
                          <w:color w:val="002060"/>
                          <w:spacing w:val="2"/>
                          <w:w w:val="101"/>
                          <w:sz w:val="24"/>
                          <w:szCs w:val="32"/>
                          <w:lang w:val="en-AU"/>
                        </w:rPr>
                        <w:t xml:space="preserve">trees in Australia </w:t>
                      </w:r>
                      <w:r w:rsidRPr="000708CB">
                        <w:rPr>
                          <w:rFonts w:ascii="Times New Roman" w:eastAsiaTheme="majorEastAsia" w:hAnsi="Times New Roman" w:cs="Times New Roman"/>
                          <w:color w:val="002060"/>
                          <w:spacing w:val="2"/>
                          <w:w w:val="101"/>
                          <w:sz w:val="24"/>
                          <w:szCs w:val="32"/>
                          <w:lang w:val="en-AU"/>
                        </w:rPr>
                        <w:t>and the environmental issues surroundi</w:t>
                      </w:r>
                      <w:r w:rsidR="008F1563">
                        <w:rPr>
                          <w:rFonts w:ascii="Times New Roman" w:eastAsiaTheme="majorEastAsia" w:hAnsi="Times New Roman" w:cs="Times New Roman"/>
                          <w:color w:val="002060"/>
                          <w:spacing w:val="2"/>
                          <w:w w:val="101"/>
                          <w:sz w:val="24"/>
                          <w:szCs w:val="32"/>
                          <w:lang w:val="en-AU"/>
                        </w:rPr>
                        <w:t xml:space="preserve">ng creosote treated poles, </w:t>
                      </w:r>
                      <w:r w:rsidRPr="000708CB">
                        <w:rPr>
                          <w:rFonts w:ascii="Times New Roman" w:eastAsiaTheme="majorEastAsia" w:hAnsi="Times New Roman" w:cs="Times New Roman"/>
                          <w:color w:val="002060"/>
                          <w:spacing w:val="2"/>
                          <w:w w:val="101"/>
                          <w:sz w:val="24"/>
                          <w:szCs w:val="32"/>
                          <w:lang w:val="en-AU"/>
                        </w:rPr>
                        <w:t xml:space="preserve">the new environmental legislation included a requirement for all </w:t>
                      </w:r>
                      <w:r w:rsidR="008F1563">
                        <w:rPr>
                          <w:rFonts w:ascii="Times New Roman" w:eastAsiaTheme="majorEastAsia" w:hAnsi="Times New Roman" w:cs="Times New Roman"/>
                          <w:color w:val="002060"/>
                          <w:spacing w:val="2"/>
                          <w:w w:val="101"/>
                          <w:sz w:val="24"/>
                          <w:szCs w:val="32"/>
                          <w:lang w:val="en-AU"/>
                        </w:rPr>
                        <w:t>new poles to be only CCA treated</w:t>
                      </w:r>
                      <w:r w:rsidRPr="000708CB">
                        <w:rPr>
                          <w:rFonts w:ascii="Times New Roman" w:eastAsiaTheme="majorEastAsia" w:hAnsi="Times New Roman" w:cs="Times New Roman"/>
                          <w:color w:val="002060"/>
                          <w:spacing w:val="2"/>
                          <w:w w:val="101"/>
                          <w:sz w:val="24"/>
                          <w:szCs w:val="32"/>
                          <w:lang w:val="en-AU"/>
                        </w:rPr>
                        <w:t>. CCA treated poles are subject to “after burn</w:t>
                      </w:r>
                      <w:r w:rsidR="008F1563">
                        <w:rPr>
                          <w:rFonts w:ascii="Times New Roman" w:eastAsiaTheme="majorEastAsia" w:hAnsi="Times New Roman" w:cs="Times New Roman"/>
                          <w:color w:val="002060"/>
                          <w:spacing w:val="2"/>
                          <w:w w:val="101"/>
                          <w:sz w:val="24"/>
                          <w:szCs w:val="32"/>
                          <w:lang w:val="en-AU"/>
                        </w:rPr>
                        <w:t xml:space="preserve"> testing</w:t>
                      </w:r>
                      <w:r w:rsidRPr="000708CB">
                        <w:rPr>
                          <w:rFonts w:ascii="Times New Roman" w:eastAsiaTheme="majorEastAsia" w:hAnsi="Times New Roman" w:cs="Times New Roman"/>
                          <w:color w:val="002060"/>
                          <w:spacing w:val="2"/>
                          <w:w w:val="101"/>
                          <w:sz w:val="24"/>
                          <w:szCs w:val="32"/>
                          <w:lang w:val="en-AU"/>
                        </w:rPr>
                        <w:t>” due to the poles ability</w:t>
                      </w:r>
                      <w:r w:rsidR="008F1563">
                        <w:rPr>
                          <w:rFonts w:ascii="Times New Roman" w:eastAsiaTheme="majorEastAsia" w:hAnsi="Times New Roman" w:cs="Times New Roman"/>
                          <w:color w:val="002060"/>
                          <w:spacing w:val="2"/>
                          <w:w w:val="101"/>
                          <w:sz w:val="24"/>
                          <w:szCs w:val="32"/>
                          <w:lang w:val="en-AU"/>
                        </w:rPr>
                        <w:t>,</w:t>
                      </w:r>
                      <w:r w:rsidRPr="000708CB">
                        <w:rPr>
                          <w:rFonts w:ascii="Times New Roman" w:eastAsiaTheme="majorEastAsia" w:hAnsi="Times New Roman" w:cs="Times New Roman"/>
                          <w:color w:val="002060"/>
                          <w:spacing w:val="2"/>
                          <w:w w:val="101"/>
                          <w:sz w:val="24"/>
                          <w:szCs w:val="32"/>
                          <w:lang w:val="en-AU"/>
                        </w:rPr>
                        <w:t xml:space="preserve"> when CCA treated</w:t>
                      </w:r>
                      <w:r w:rsidR="008F1563">
                        <w:rPr>
                          <w:rFonts w:ascii="Times New Roman" w:eastAsiaTheme="majorEastAsia" w:hAnsi="Times New Roman" w:cs="Times New Roman"/>
                          <w:color w:val="002060"/>
                          <w:spacing w:val="2"/>
                          <w:w w:val="101"/>
                          <w:sz w:val="24"/>
                          <w:szCs w:val="32"/>
                          <w:lang w:val="en-AU"/>
                        </w:rPr>
                        <w:t>,</w:t>
                      </w:r>
                      <w:r w:rsidRPr="000708CB">
                        <w:rPr>
                          <w:rFonts w:ascii="Times New Roman" w:eastAsiaTheme="majorEastAsia" w:hAnsi="Times New Roman" w:cs="Times New Roman"/>
                          <w:color w:val="002060"/>
                          <w:spacing w:val="2"/>
                          <w:w w:val="101"/>
                          <w:sz w:val="24"/>
                          <w:szCs w:val="32"/>
                          <w:lang w:val="en-AU"/>
                        </w:rPr>
                        <w:t xml:space="preserve"> to conti</w:t>
                      </w:r>
                      <w:r>
                        <w:rPr>
                          <w:rFonts w:ascii="Times New Roman" w:eastAsiaTheme="majorEastAsia" w:hAnsi="Times New Roman" w:cs="Times New Roman"/>
                          <w:color w:val="002060"/>
                          <w:spacing w:val="2"/>
                          <w:w w:val="101"/>
                          <w:sz w:val="24"/>
                          <w:szCs w:val="32"/>
                          <w:lang w:val="en-AU"/>
                        </w:rPr>
                        <w:t>nue to burn even after the veld</w:t>
                      </w:r>
                      <w:r w:rsidRPr="000708CB">
                        <w:rPr>
                          <w:rFonts w:ascii="Times New Roman" w:eastAsiaTheme="majorEastAsia" w:hAnsi="Times New Roman" w:cs="Times New Roman"/>
                          <w:color w:val="002060"/>
                          <w:spacing w:val="2"/>
                          <w:w w:val="101"/>
                          <w:sz w:val="24"/>
                          <w:szCs w:val="32"/>
                          <w:lang w:val="en-AU"/>
                        </w:rPr>
                        <w:t xml:space="preserve"> fire has passed by. </w:t>
                      </w:r>
                    </w:p>
                    <w:p w:rsidR="00505322" w:rsidRDefault="00505322"/>
                  </w:txbxContent>
                </v:textbox>
                <w10:wrap anchorx="margin"/>
              </v:shape>
            </w:pict>
          </mc:Fallback>
        </mc:AlternateContent>
      </w: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Default="000708CB" w:rsidP="000708CB">
      <w:pPr>
        <w:pStyle w:val="BodyText"/>
        <w:spacing w:after="200"/>
        <w:jc w:val="both"/>
        <w:rPr>
          <w:rFonts w:ascii="Times New Roman" w:hAnsi="Times New Roman" w:cs="Times New Roman"/>
          <w:iCs/>
          <w:sz w:val="20"/>
          <w:szCs w:val="20"/>
        </w:rPr>
      </w:pPr>
    </w:p>
    <w:p w:rsidR="000708CB" w:rsidRPr="00395A3D" w:rsidRDefault="000708CB" w:rsidP="000708CB">
      <w:pPr>
        <w:pStyle w:val="BodyText"/>
        <w:spacing w:after="200"/>
        <w:jc w:val="both"/>
        <w:rPr>
          <w:rFonts w:ascii="Times New Roman" w:hAnsi="Times New Roman" w:cs="Times New Roman"/>
          <w:iCs/>
          <w:sz w:val="20"/>
          <w:szCs w:val="20"/>
        </w:rPr>
      </w:pPr>
    </w:p>
    <w:p w:rsidR="000708CB" w:rsidRDefault="000708CB" w:rsidP="000708CB"/>
    <w:p w:rsidR="000708CB" w:rsidRPr="000708CB" w:rsidRDefault="000708CB" w:rsidP="000708CB"/>
    <w:p w:rsidR="000708CB" w:rsidRPr="000708CB" w:rsidRDefault="000708CB" w:rsidP="000708CB"/>
    <w:p w:rsidR="000708CB" w:rsidRPr="000708CB" w:rsidRDefault="000708CB" w:rsidP="000708CB"/>
    <w:p w:rsidR="000708CB" w:rsidRDefault="000708CB" w:rsidP="000708CB"/>
    <w:p w:rsidR="000708CB" w:rsidRDefault="000708CB" w:rsidP="000708CB">
      <w:pPr>
        <w:tabs>
          <w:tab w:val="left" w:pos="1182"/>
        </w:tabs>
      </w:pPr>
      <w:r>
        <w:tab/>
      </w:r>
    </w:p>
    <w:p w:rsidR="00844B7C" w:rsidRDefault="00D261A7" w:rsidP="00844B7C">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lastRenderedPageBreak/>
        <mc:AlternateContent>
          <mc:Choice Requires="wps">
            <w:drawing>
              <wp:anchor distT="0" distB="0" distL="114300" distR="114300" simplePos="0" relativeHeight="251677696" behindDoc="0" locked="0" layoutInCell="1" allowOverlap="1" wp14:anchorId="5536C50B" wp14:editId="31321E06">
                <wp:simplePos x="0" y="0"/>
                <wp:positionH relativeFrom="margin">
                  <wp:posOffset>79512</wp:posOffset>
                </wp:positionH>
                <wp:positionV relativeFrom="paragraph">
                  <wp:posOffset>182880</wp:posOffset>
                </wp:positionV>
                <wp:extent cx="3520937" cy="148971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3520937" cy="148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Nukote</w:t>
                            </w:r>
                            <w:r w:rsidR="008F1563">
                              <w:rPr>
                                <w:rFonts w:ascii="Times New Roman" w:eastAsiaTheme="majorEastAsia" w:hAnsi="Times New Roman" w:cs="Times New Roman"/>
                                <w:color w:val="002060"/>
                                <w:spacing w:val="2"/>
                                <w:w w:val="101"/>
                                <w:sz w:val="24"/>
                                <w:szCs w:val="32"/>
                                <w:lang w:val="en-AU"/>
                              </w:rPr>
                              <w:t xml:space="preserve"> FR (FSP) as the only product </w:t>
                            </w:r>
                            <w:r w:rsidRPr="00844B7C">
                              <w:rPr>
                                <w:rFonts w:ascii="Times New Roman" w:eastAsiaTheme="majorEastAsia" w:hAnsi="Times New Roman" w:cs="Times New Roman"/>
                                <w:color w:val="002060"/>
                                <w:spacing w:val="2"/>
                                <w:w w:val="101"/>
                                <w:sz w:val="24"/>
                                <w:szCs w:val="32"/>
                                <w:lang w:val="en-AU"/>
                              </w:rPr>
                              <w:t>tested for a double burn</w:t>
                            </w:r>
                            <w:r w:rsidR="008F1563">
                              <w:rPr>
                                <w:rFonts w:ascii="Times New Roman" w:eastAsiaTheme="majorEastAsia" w:hAnsi="Times New Roman" w:cs="Times New Roman"/>
                                <w:color w:val="002060"/>
                                <w:spacing w:val="2"/>
                                <w:w w:val="101"/>
                                <w:sz w:val="24"/>
                                <w:szCs w:val="32"/>
                                <w:lang w:val="en-AU"/>
                              </w:rPr>
                              <w:t xml:space="preserve"> during the initial trials</w:t>
                            </w:r>
                            <w:r w:rsidRPr="00844B7C">
                              <w:rPr>
                                <w:rFonts w:ascii="Times New Roman" w:eastAsiaTheme="majorEastAsia" w:hAnsi="Times New Roman" w:cs="Times New Roman"/>
                                <w:color w:val="002060"/>
                                <w:spacing w:val="2"/>
                                <w:w w:val="101"/>
                                <w:sz w:val="24"/>
                                <w:szCs w:val="32"/>
                                <w:lang w:val="en-AU"/>
                              </w:rPr>
                              <w:t xml:space="preserve">. Each in-house trial was </w:t>
                            </w:r>
                            <w:r w:rsidR="008F1563">
                              <w:rPr>
                                <w:rFonts w:ascii="Times New Roman" w:eastAsiaTheme="majorEastAsia" w:hAnsi="Times New Roman" w:cs="Times New Roman"/>
                                <w:color w:val="002060"/>
                                <w:spacing w:val="2"/>
                                <w:w w:val="101"/>
                                <w:sz w:val="24"/>
                                <w:szCs w:val="32"/>
                                <w:lang w:val="en-AU"/>
                              </w:rPr>
                              <w:t>monitored for wind speed and required</w:t>
                            </w:r>
                            <w:r w:rsidRPr="00844B7C">
                              <w:rPr>
                                <w:rFonts w:ascii="Times New Roman" w:eastAsiaTheme="majorEastAsia" w:hAnsi="Times New Roman" w:cs="Times New Roman"/>
                                <w:color w:val="002060"/>
                                <w:spacing w:val="2"/>
                                <w:w w:val="101"/>
                                <w:sz w:val="24"/>
                                <w:szCs w:val="32"/>
                                <w:lang w:val="en-AU"/>
                              </w:rPr>
                              <w:t xml:space="preserve"> to withstand a</w:t>
                            </w:r>
                            <w:r w:rsidR="008F1563">
                              <w:rPr>
                                <w:rFonts w:ascii="Times New Roman" w:eastAsiaTheme="majorEastAsia" w:hAnsi="Times New Roman" w:cs="Times New Roman"/>
                                <w:color w:val="002060"/>
                                <w:spacing w:val="2"/>
                                <w:w w:val="101"/>
                                <w:sz w:val="24"/>
                                <w:szCs w:val="32"/>
                                <w:lang w:val="en-AU"/>
                              </w:rPr>
                              <w:t>n</w:t>
                            </w:r>
                            <w:r w:rsidRPr="00844B7C">
                              <w:rPr>
                                <w:rFonts w:ascii="Times New Roman" w:eastAsiaTheme="majorEastAsia" w:hAnsi="Times New Roman" w:cs="Times New Roman"/>
                                <w:color w:val="002060"/>
                                <w:spacing w:val="2"/>
                                <w:w w:val="101"/>
                                <w:sz w:val="24"/>
                                <w:szCs w:val="32"/>
                                <w:lang w:val="en-AU"/>
                              </w:rPr>
                              <w:t xml:space="preserve"> </w:t>
                            </w:r>
                            <w:r w:rsidR="008F1563">
                              <w:rPr>
                                <w:rFonts w:ascii="Times New Roman" w:eastAsiaTheme="majorEastAsia" w:hAnsi="Times New Roman" w:cs="Times New Roman"/>
                                <w:color w:val="002060"/>
                                <w:spacing w:val="2"/>
                                <w:w w:val="101"/>
                                <w:sz w:val="24"/>
                                <w:szCs w:val="32"/>
                                <w:lang w:val="en-AU"/>
                              </w:rPr>
                              <w:t xml:space="preserve">intense fire </w:t>
                            </w:r>
                            <w:r w:rsidRPr="00844B7C">
                              <w:rPr>
                                <w:rFonts w:ascii="Times New Roman" w:eastAsiaTheme="majorEastAsia" w:hAnsi="Times New Roman" w:cs="Times New Roman"/>
                                <w:color w:val="002060"/>
                                <w:spacing w:val="2"/>
                                <w:w w:val="101"/>
                                <w:sz w:val="24"/>
                                <w:szCs w:val="32"/>
                                <w:lang w:val="en-AU"/>
                              </w:rPr>
                              <w:t>bur</w:t>
                            </w:r>
                            <w:r w:rsidR="008F1563">
                              <w:rPr>
                                <w:rFonts w:ascii="Times New Roman" w:eastAsiaTheme="majorEastAsia" w:hAnsi="Times New Roman" w:cs="Times New Roman"/>
                                <w:color w:val="002060"/>
                                <w:spacing w:val="2"/>
                                <w:w w:val="101"/>
                                <w:sz w:val="24"/>
                                <w:szCs w:val="32"/>
                                <w:lang w:val="en-AU"/>
                              </w:rPr>
                              <w:t>n for 15-20 minutes @</w:t>
                            </w:r>
                            <w:r w:rsidRPr="00844B7C">
                              <w:rPr>
                                <w:rFonts w:ascii="Times New Roman" w:eastAsiaTheme="majorEastAsia" w:hAnsi="Times New Roman" w:cs="Times New Roman"/>
                                <w:color w:val="002060"/>
                                <w:spacing w:val="2"/>
                                <w:w w:val="101"/>
                                <w:sz w:val="24"/>
                                <w:szCs w:val="32"/>
                                <w:lang w:val="en-AU"/>
                              </w:rPr>
                              <w:t>1000-1200</w:t>
                            </w:r>
                            <w:r w:rsidR="008F1563">
                              <w:rPr>
                                <w:rFonts w:ascii="Times New Roman" w:eastAsiaTheme="majorEastAsia" w:hAnsi="Times New Roman" w:cs="Times New Roman"/>
                                <w:color w:val="002060"/>
                                <w:spacing w:val="2"/>
                                <w:w w:val="101"/>
                                <w:sz w:val="24"/>
                                <w:szCs w:val="32"/>
                                <w:lang w:val="en-AU"/>
                              </w:rPr>
                              <w:t xml:space="preserve">°C then handle </w:t>
                            </w:r>
                            <w:r w:rsidR="008F1563" w:rsidRPr="00844B7C">
                              <w:rPr>
                                <w:rFonts w:ascii="Times New Roman" w:eastAsiaTheme="majorEastAsia" w:hAnsi="Times New Roman" w:cs="Times New Roman"/>
                                <w:color w:val="002060"/>
                                <w:spacing w:val="2"/>
                                <w:w w:val="101"/>
                                <w:sz w:val="24"/>
                                <w:szCs w:val="32"/>
                                <w:lang w:val="en-AU"/>
                              </w:rPr>
                              <w:t>smou</w:t>
                            </w:r>
                            <w:r w:rsidR="008F1563">
                              <w:rPr>
                                <w:rFonts w:ascii="Times New Roman" w:eastAsiaTheme="majorEastAsia" w:hAnsi="Times New Roman" w:cs="Times New Roman"/>
                                <w:color w:val="002060"/>
                                <w:spacing w:val="2"/>
                                <w:w w:val="101"/>
                                <w:sz w:val="24"/>
                                <w:szCs w:val="32"/>
                                <w:lang w:val="en-AU"/>
                              </w:rPr>
                              <w:t>ldering</w:t>
                            </w:r>
                            <w:r>
                              <w:rPr>
                                <w:rFonts w:ascii="Times New Roman" w:eastAsiaTheme="majorEastAsia" w:hAnsi="Times New Roman" w:cs="Times New Roman"/>
                                <w:color w:val="002060"/>
                                <w:spacing w:val="2"/>
                                <w:w w:val="101"/>
                                <w:sz w:val="24"/>
                                <w:szCs w:val="32"/>
                                <w:lang w:val="en-AU"/>
                              </w:rPr>
                              <w:t xml:space="preserve"> to determine after burn </w:t>
                            </w:r>
                            <w:r w:rsidR="008F1563">
                              <w:rPr>
                                <w:rFonts w:ascii="Times New Roman" w:eastAsiaTheme="majorEastAsia" w:hAnsi="Times New Roman" w:cs="Times New Roman"/>
                                <w:color w:val="002060"/>
                                <w:spacing w:val="2"/>
                                <w:w w:val="101"/>
                                <w:sz w:val="24"/>
                                <w:szCs w:val="32"/>
                                <w:lang w:val="en-AU"/>
                              </w:rPr>
                              <w:t>effect at</w:t>
                            </w:r>
                            <w:r w:rsidRPr="00844B7C">
                              <w:rPr>
                                <w:rFonts w:ascii="Times New Roman" w:eastAsiaTheme="majorEastAsia" w:hAnsi="Times New Roman" w:cs="Times New Roman"/>
                                <w:color w:val="002060"/>
                                <w:spacing w:val="2"/>
                                <w:w w:val="101"/>
                                <w:sz w:val="24"/>
                                <w:szCs w:val="32"/>
                                <w:lang w:val="en-AU"/>
                              </w:rPr>
                              <w:t xml:space="preserve"> the base of the poles.</w:t>
                            </w:r>
                          </w:p>
                          <w:p w:rsidR="00844B7C" w:rsidRDefault="00844B7C" w:rsidP="00844B7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C50B" id="Text Box 17" o:spid="_x0000_s1031" type="#_x0000_t202" style="position:absolute;left:0;text-align:left;margin-left:6.25pt;margin-top:14.4pt;width:277.25pt;height:117.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PykAIAAJQ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" fillcolor="white [3201]" stroked="f" strokeweight=".5pt">
                <v:textbo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Nukote</w:t>
                      </w:r>
                      <w:r w:rsidR="008F1563">
                        <w:rPr>
                          <w:rFonts w:ascii="Times New Roman" w:eastAsiaTheme="majorEastAsia" w:hAnsi="Times New Roman" w:cs="Times New Roman"/>
                          <w:color w:val="002060"/>
                          <w:spacing w:val="2"/>
                          <w:w w:val="101"/>
                          <w:sz w:val="24"/>
                          <w:szCs w:val="32"/>
                          <w:lang w:val="en-AU"/>
                        </w:rPr>
                        <w:t xml:space="preserve"> FR (FSP) as the only product </w:t>
                      </w:r>
                      <w:r w:rsidRPr="00844B7C">
                        <w:rPr>
                          <w:rFonts w:ascii="Times New Roman" w:eastAsiaTheme="majorEastAsia" w:hAnsi="Times New Roman" w:cs="Times New Roman"/>
                          <w:color w:val="002060"/>
                          <w:spacing w:val="2"/>
                          <w:w w:val="101"/>
                          <w:sz w:val="24"/>
                          <w:szCs w:val="32"/>
                          <w:lang w:val="en-AU"/>
                        </w:rPr>
                        <w:t>tested for a double burn</w:t>
                      </w:r>
                      <w:r w:rsidR="008F1563">
                        <w:rPr>
                          <w:rFonts w:ascii="Times New Roman" w:eastAsiaTheme="majorEastAsia" w:hAnsi="Times New Roman" w:cs="Times New Roman"/>
                          <w:color w:val="002060"/>
                          <w:spacing w:val="2"/>
                          <w:w w:val="101"/>
                          <w:sz w:val="24"/>
                          <w:szCs w:val="32"/>
                          <w:lang w:val="en-AU"/>
                        </w:rPr>
                        <w:t xml:space="preserve"> during the initial trials</w:t>
                      </w:r>
                      <w:r w:rsidRPr="00844B7C">
                        <w:rPr>
                          <w:rFonts w:ascii="Times New Roman" w:eastAsiaTheme="majorEastAsia" w:hAnsi="Times New Roman" w:cs="Times New Roman"/>
                          <w:color w:val="002060"/>
                          <w:spacing w:val="2"/>
                          <w:w w:val="101"/>
                          <w:sz w:val="24"/>
                          <w:szCs w:val="32"/>
                          <w:lang w:val="en-AU"/>
                        </w:rPr>
                        <w:t xml:space="preserve">. Each in-house trial was </w:t>
                      </w:r>
                      <w:r w:rsidR="008F1563">
                        <w:rPr>
                          <w:rFonts w:ascii="Times New Roman" w:eastAsiaTheme="majorEastAsia" w:hAnsi="Times New Roman" w:cs="Times New Roman"/>
                          <w:color w:val="002060"/>
                          <w:spacing w:val="2"/>
                          <w:w w:val="101"/>
                          <w:sz w:val="24"/>
                          <w:szCs w:val="32"/>
                          <w:lang w:val="en-AU"/>
                        </w:rPr>
                        <w:t>monitored for wind speed and required</w:t>
                      </w:r>
                      <w:r w:rsidRPr="00844B7C">
                        <w:rPr>
                          <w:rFonts w:ascii="Times New Roman" w:eastAsiaTheme="majorEastAsia" w:hAnsi="Times New Roman" w:cs="Times New Roman"/>
                          <w:color w:val="002060"/>
                          <w:spacing w:val="2"/>
                          <w:w w:val="101"/>
                          <w:sz w:val="24"/>
                          <w:szCs w:val="32"/>
                          <w:lang w:val="en-AU"/>
                        </w:rPr>
                        <w:t xml:space="preserve"> to withstand a</w:t>
                      </w:r>
                      <w:r w:rsidR="008F1563">
                        <w:rPr>
                          <w:rFonts w:ascii="Times New Roman" w:eastAsiaTheme="majorEastAsia" w:hAnsi="Times New Roman" w:cs="Times New Roman"/>
                          <w:color w:val="002060"/>
                          <w:spacing w:val="2"/>
                          <w:w w:val="101"/>
                          <w:sz w:val="24"/>
                          <w:szCs w:val="32"/>
                          <w:lang w:val="en-AU"/>
                        </w:rPr>
                        <w:t>n</w:t>
                      </w:r>
                      <w:r w:rsidRPr="00844B7C">
                        <w:rPr>
                          <w:rFonts w:ascii="Times New Roman" w:eastAsiaTheme="majorEastAsia" w:hAnsi="Times New Roman" w:cs="Times New Roman"/>
                          <w:color w:val="002060"/>
                          <w:spacing w:val="2"/>
                          <w:w w:val="101"/>
                          <w:sz w:val="24"/>
                          <w:szCs w:val="32"/>
                          <w:lang w:val="en-AU"/>
                        </w:rPr>
                        <w:t xml:space="preserve"> </w:t>
                      </w:r>
                      <w:r w:rsidR="008F1563">
                        <w:rPr>
                          <w:rFonts w:ascii="Times New Roman" w:eastAsiaTheme="majorEastAsia" w:hAnsi="Times New Roman" w:cs="Times New Roman"/>
                          <w:color w:val="002060"/>
                          <w:spacing w:val="2"/>
                          <w:w w:val="101"/>
                          <w:sz w:val="24"/>
                          <w:szCs w:val="32"/>
                          <w:lang w:val="en-AU"/>
                        </w:rPr>
                        <w:t xml:space="preserve">intense fire </w:t>
                      </w:r>
                      <w:r w:rsidRPr="00844B7C">
                        <w:rPr>
                          <w:rFonts w:ascii="Times New Roman" w:eastAsiaTheme="majorEastAsia" w:hAnsi="Times New Roman" w:cs="Times New Roman"/>
                          <w:color w:val="002060"/>
                          <w:spacing w:val="2"/>
                          <w:w w:val="101"/>
                          <w:sz w:val="24"/>
                          <w:szCs w:val="32"/>
                          <w:lang w:val="en-AU"/>
                        </w:rPr>
                        <w:t>bur</w:t>
                      </w:r>
                      <w:r w:rsidR="008F1563">
                        <w:rPr>
                          <w:rFonts w:ascii="Times New Roman" w:eastAsiaTheme="majorEastAsia" w:hAnsi="Times New Roman" w:cs="Times New Roman"/>
                          <w:color w:val="002060"/>
                          <w:spacing w:val="2"/>
                          <w:w w:val="101"/>
                          <w:sz w:val="24"/>
                          <w:szCs w:val="32"/>
                          <w:lang w:val="en-AU"/>
                        </w:rPr>
                        <w:t>n for 15-20 minutes @</w:t>
                      </w:r>
                      <w:r w:rsidRPr="00844B7C">
                        <w:rPr>
                          <w:rFonts w:ascii="Times New Roman" w:eastAsiaTheme="majorEastAsia" w:hAnsi="Times New Roman" w:cs="Times New Roman"/>
                          <w:color w:val="002060"/>
                          <w:spacing w:val="2"/>
                          <w:w w:val="101"/>
                          <w:sz w:val="24"/>
                          <w:szCs w:val="32"/>
                          <w:lang w:val="en-AU"/>
                        </w:rPr>
                        <w:t>1000-1200</w:t>
                      </w:r>
                      <w:r w:rsidR="008F1563">
                        <w:rPr>
                          <w:rFonts w:ascii="Times New Roman" w:eastAsiaTheme="majorEastAsia" w:hAnsi="Times New Roman" w:cs="Times New Roman"/>
                          <w:color w:val="002060"/>
                          <w:spacing w:val="2"/>
                          <w:w w:val="101"/>
                          <w:sz w:val="24"/>
                          <w:szCs w:val="32"/>
                          <w:lang w:val="en-AU"/>
                        </w:rPr>
                        <w:t xml:space="preserve">°C then handle </w:t>
                      </w:r>
                      <w:r w:rsidR="008F1563" w:rsidRPr="00844B7C">
                        <w:rPr>
                          <w:rFonts w:ascii="Times New Roman" w:eastAsiaTheme="majorEastAsia" w:hAnsi="Times New Roman" w:cs="Times New Roman"/>
                          <w:color w:val="002060"/>
                          <w:spacing w:val="2"/>
                          <w:w w:val="101"/>
                          <w:sz w:val="24"/>
                          <w:szCs w:val="32"/>
                          <w:lang w:val="en-AU"/>
                        </w:rPr>
                        <w:t>smou</w:t>
                      </w:r>
                      <w:r w:rsidR="008F1563">
                        <w:rPr>
                          <w:rFonts w:ascii="Times New Roman" w:eastAsiaTheme="majorEastAsia" w:hAnsi="Times New Roman" w:cs="Times New Roman"/>
                          <w:color w:val="002060"/>
                          <w:spacing w:val="2"/>
                          <w:w w:val="101"/>
                          <w:sz w:val="24"/>
                          <w:szCs w:val="32"/>
                          <w:lang w:val="en-AU"/>
                        </w:rPr>
                        <w:t>ldering</w:t>
                      </w:r>
                      <w:r>
                        <w:rPr>
                          <w:rFonts w:ascii="Times New Roman" w:eastAsiaTheme="majorEastAsia" w:hAnsi="Times New Roman" w:cs="Times New Roman"/>
                          <w:color w:val="002060"/>
                          <w:spacing w:val="2"/>
                          <w:w w:val="101"/>
                          <w:sz w:val="24"/>
                          <w:szCs w:val="32"/>
                          <w:lang w:val="en-AU"/>
                        </w:rPr>
                        <w:t xml:space="preserve"> to determine after burn </w:t>
                      </w:r>
                      <w:r w:rsidR="008F1563">
                        <w:rPr>
                          <w:rFonts w:ascii="Times New Roman" w:eastAsiaTheme="majorEastAsia" w:hAnsi="Times New Roman" w:cs="Times New Roman"/>
                          <w:color w:val="002060"/>
                          <w:spacing w:val="2"/>
                          <w:w w:val="101"/>
                          <w:sz w:val="24"/>
                          <w:szCs w:val="32"/>
                          <w:lang w:val="en-AU"/>
                        </w:rPr>
                        <w:t>effect at</w:t>
                      </w:r>
                      <w:r w:rsidRPr="00844B7C">
                        <w:rPr>
                          <w:rFonts w:ascii="Times New Roman" w:eastAsiaTheme="majorEastAsia" w:hAnsi="Times New Roman" w:cs="Times New Roman"/>
                          <w:color w:val="002060"/>
                          <w:spacing w:val="2"/>
                          <w:w w:val="101"/>
                          <w:sz w:val="24"/>
                          <w:szCs w:val="32"/>
                          <w:lang w:val="en-AU"/>
                        </w:rPr>
                        <w:t xml:space="preserve"> the base of the poles.</w:t>
                      </w:r>
                    </w:p>
                    <w:p w:rsidR="00844B7C" w:rsidRDefault="00844B7C" w:rsidP="00844B7C">
                      <w:pPr>
                        <w:jc w:val="both"/>
                      </w:pPr>
                    </w:p>
                  </w:txbxContent>
                </v:textbox>
                <w10:wrap anchorx="margin"/>
              </v:shape>
            </w:pict>
          </mc:Fallback>
        </mc:AlternateContent>
      </w:r>
      <w:r w:rsidR="008F1563">
        <w:rPr>
          <w:noProof/>
        </w:rPr>
        <w:drawing>
          <wp:anchor distT="0" distB="0" distL="114300" distR="114300" simplePos="0" relativeHeight="251678720" behindDoc="0" locked="0" layoutInCell="1" allowOverlap="1" wp14:anchorId="618C6891" wp14:editId="6294722B">
            <wp:simplePos x="0" y="0"/>
            <wp:positionH relativeFrom="margin">
              <wp:posOffset>3866736</wp:posOffset>
            </wp:positionH>
            <wp:positionV relativeFrom="paragraph">
              <wp:posOffset>180064</wp:posOffset>
            </wp:positionV>
            <wp:extent cx="1802130" cy="1303020"/>
            <wp:effectExtent l="0" t="0" r="7620" b="0"/>
            <wp:wrapThrough wrapText="bothSides">
              <wp:wrapPolygon edited="0">
                <wp:start x="0" y="0"/>
                <wp:lineTo x="0" y="21158"/>
                <wp:lineTo x="21463" y="21158"/>
                <wp:lineTo x="2146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13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79744" behindDoc="0" locked="0" layoutInCell="1" allowOverlap="1" wp14:anchorId="1D157471" wp14:editId="5B20C63A">
                <wp:simplePos x="0" y="0"/>
                <wp:positionH relativeFrom="column">
                  <wp:posOffset>31805</wp:posOffset>
                </wp:positionH>
                <wp:positionV relativeFrom="paragraph">
                  <wp:posOffset>155547</wp:posOffset>
                </wp:positionV>
                <wp:extent cx="5695950" cy="4810540"/>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695950" cy="48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Further testing included in house aged weathering to determine the applications ability to bridge timber checking and thermal cycling. After the poles had been coated they</w:t>
                            </w:r>
                            <w:r>
                              <w:rPr>
                                <w:rFonts w:ascii="Times New Roman" w:eastAsiaTheme="majorEastAsia" w:hAnsi="Times New Roman" w:cs="Times New Roman"/>
                                <w:color w:val="002060"/>
                                <w:spacing w:val="2"/>
                                <w:w w:val="101"/>
                                <w:sz w:val="24"/>
                                <w:szCs w:val="32"/>
                                <w:lang w:val="en-AU"/>
                              </w:rPr>
                              <w:t xml:space="preserve"> w</w:t>
                            </w:r>
                            <w:r w:rsidRPr="00844B7C">
                              <w:rPr>
                                <w:rFonts w:ascii="Times New Roman" w:eastAsiaTheme="majorEastAsia" w:hAnsi="Times New Roman" w:cs="Times New Roman"/>
                                <w:color w:val="002060"/>
                                <w:spacing w:val="2"/>
                                <w:w w:val="101"/>
                                <w:sz w:val="24"/>
                                <w:szCs w:val="32"/>
                                <w:lang w:val="en-AU"/>
                              </w:rPr>
                              <w:t>ere subject</w:t>
                            </w:r>
                            <w:r w:rsidR="008F1563">
                              <w:rPr>
                                <w:rFonts w:ascii="Times New Roman" w:eastAsiaTheme="majorEastAsia" w:hAnsi="Times New Roman" w:cs="Times New Roman"/>
                                <w:color w:val="002060"/>
                                <w:spacing w:val="2"/>
                                <w:w w:val="101"/>
                                <w:sz w:val="24"/>
                                <w:szCs w:val="32"/>
                                <w:lang w:val="en-AU"/>
                              </w:rPr>
                              <w:t>ed to kiln heating at 50°</w:t>
                            </w:r>
                            <w:r w:rsidRPr="00844B7C">
                              <w:rPr>
                                <w:rFonts w:ascii="Times New Roman" w:eastAsiaTheme="majorEastAsia" w:hAnsi="Times New Roman" w:cs="Times New Roman"/>
                                <w:color w:val="002060"/>
                                <w:spacing w:val="2"/>
                                <w:w w:val="101"/>
                                <w:sz w:val="24"/>
                                <w:szCs w:val="32"/>
                                <w:lang w:val="en-AU"/>
                              </w:rPr>
                              <w:t xml:space="preserve">C </w:t>
                            </w:r>
                            <w:r w:rsidR="008F1563">
                              <w:rPr>
                                <w:rFonts w:ascii="Times New Roman" w:eastAsiaTheme="majorEastAsia" w:hAnsi="Times New Roman" w:cs="Times New Roman"/>
                                <w:color w:val="002060"/>
                                <w:spacing w:val="2"/>
                                <w:w w:val="101"/>
                                <w:sz w:val="24"/>
                                <w:szCs w:val="32"/>
                                <w:lang w:val="en-AU"/>
                              </w:rPr>
                              <w:t>for 48 hours, then</w:t>
                            </w:r>
                            <w:r w:rsidRPr="00844B7C">
                              <w:rPr>
                                <w:rFonts w:ascii="Times New Roman" w:eastAsiaTheme="majorEastAsia" w:hAnsi="Times New Roman" w:cs="Times New Roman"/>
                                <w:color w:val="002060"/>
                                <w:spacing w:val="2"/>
                                <w:w w:val="101"/>
                                <w:sz w:val="24"/>
                                <w:szCs w:val="32"/>
                                <w:lang w:val="en-AU"/>
                              </w:rPr>
                              <w:t xml:space="preserve"> removed and</w:t>
                            </w:r>
                            <w:r w:rsidR="008F1563">
                              <w:rPr>
                                <w:rFonts w:ascii="Times New Roman" w:eastAsiaTheme="majorEastAsia" w:hAnsi="Times New Roman" w:cs="Times New Roman"/>
                                <w:color w:val="002060"/>
                                <w:spacing w:val="2"/>
                                <w:w w:val="101"/>
                                <w:sz w:val="24"/>
                                <w:szCs w:val="32"/>
                                <w:lang w:val="en-AU"/>
                              </w:rPr>
                              <w:t xml:space="preserve"> placed in winter conditions with</w:t>
                            </w:r>
                            <w:r w:rsidRPr="00844B7C">
                              <w:rPr>
                                <w:rFonts w:ascii="Times New Roman" w:eastAsiaTheme="majorEastAsia" w:hAnsi="Times New Roman" w:cs="Times New Roman"/>
                                <w:color w:val="002060"/>
                                <w:spacing w:val="2"/>
                                <w:w w:val="101"/>
                                <w:sz w:val="24"/>
                                <w:szCs w:val="32"/>
                                <w:lang w:val="en-AU"/>
                              </w:rPr>
                              <w:t xml:space="preserve"> rain to determine the aged weathering</w:t>
                            </w:r>
                            <w:r w:rsidR="008F1563">
                              <w:rPr>
                                <w:rFonts w:ascii="Times New Roman" w:eastAsiaTheme="majorEastAsia" w:hAnsi="Times New Roman" w:cs="Times New Roman"/>
                                <w:color w:val="002060"/>
                                <w:spacing w:val="2"/>
                                <w:w w:val="101"/>
                                <w:sz w:val="24"/>
                                <w:szCs w:val="32"/>
                                <w:lang w:val="en-AU"/>
                              </w:rPr>
                              <w:t xml:space="preserve"> and </w:t>
                            </w:r>
                            <w:r w:rsidRPr="00844B7C">
                              <w:rPr>
                                <w:rFonts w:ascii="Times New Roman" w:eastAsiaTheme="majorEastAsia" w:hAnsi="Times New Roman" w:cs="Times New Roman"/>
                                <w:color w:val="002060"/>
                                <w:spacing w:val="2"/>
                                <w:w w:val="101"/>
                                <w:sz w:val="24"/>
                                <w:szCs w:val="32"/>
                                <w:lang w:val="en-AU"/>
                              </w:rPr>
                              <w:t>thermal cycling</w:t>
                            </w:r>
                            <w:r w:rsidR="008F1563">
                              <w:rPr>
                                <w:rFonts w:ascii="Times New Roman" w:eastAsiaTheme="majorEastAsia" w:hAnsi="Times New Roman" w:cs="Times New Roman"/>
                                <w:color w:val="002060"/>
                                <w:spacing w:val="2"/>
                                <w:w w:val="101"/>
                                <w:sz w:val="24"/>
                                <w:szCs w:val="32"/>
                                <w:lang w:val="en-AU"/>
                              </w:rPr>
                              <w:t xml:space="preserve"> capability</w:t>
                            </w:r>
                            <w:r w:rsidRPr="00844B7C">
                              <w:rPr>
                                <w:rFonts w:ascii="Times New Roman" w:eastAsiaTheme="majorEastAsia" w:hAnsi="Times New Roman" w:cs="Times New Roman"/>
                                <w:color w:val="002060"/>
                                <w:spacing w:val="2"/>
                                <w:w w:val="101"/>
                                <w:sz w:val="24"/>
                                <w:szCs w:val="32"/>
                                <w:lang w:val="en-AU"/>
                              </w:rPr>
                              <w:t xml:space="preserve">. </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It was determined at this stage that the moisture content could vary significantly. Often when too much moisture exists in most substrates outgassing and blistering ca</w:t>
                            </w:r>
                            <w:r w:rsidR="008F1563">
                              <w:rPr>
                                <w:rFonts w:ascii="Times New Roman" w:eastAsiaTheme="majorEastAsia" w:hAnsi="Times New Roman" w:cs="Times New Roman"/>
                                <w:color w:val="002060"/>
                                <w:spacing w:val="2"/>
                                <w:w w:val="101"/>
                                <w:sz w:val="24"/>
                                <w:szCs w:val="32"/>
                                <w:lang w:val="en-AU"/>
                              </w:rPr>
                              <w:t xml:space="preserve">n cause </w:t>
                            </w:r>
                            <w:r w:rsidRPr="00844B7C">
                              <w:rPr>
                                <w:rFonts w:ascii="Times New Roman" w:eastAsiaTheme="majorEastAsia" w:hAnsi="Times New Roman" w:cs="Times New Roman"/>
                                <w:color w:val="002060"/>
                                <w:spacing w:val="2"/>
                                <w:w w:val="101"/>
                                <w:sz w:val="24"/>
                                <w:szCs w:val="32"/>
                                <w:lang w:val="en-AU"/>
                              </w:rPr>
                              <w:t xml:space="preserve">delamination and cracking. </w:t>
                            </w:r>
                            <w:r w:rsidR="008F1563">
                              <w:rPr>
                                <w:rFonts w:ascii="Times New Roman" w:eastAsiaTheme="majorEastAsia" w:hAnsi="Times New Roman" w:cs="Times New Roman"/>
                                <w:color w:val="002060"/>
                                <w:spacing w:val="2"/>
                                <w:w w:val="101"/>
                                <w:sz w:val="24"/>
                                <w:szCs w:val="32"/>
                                <w:lang w:val="en-AU"/>
                              </w:rPr>
                              <w:t>Minor formulation changes were made to Nukote FR increasing elongation to resolve this</w:t>
                            </w:r>
                            <w:r w:rsidRPr="00844B7C">
                              <w:rPr>
                                <w:rFonts w:ascii="Times New Roman" w:eastAsiaTheme="majorEastAsia" w:hAnsi="Times New Roman" w:cs="Times New Roman"/>
                                <w:color w:val="002060"/>
                                <w:spacing w:val="2"/>
                                <w:w w:val="101"/>
                                <w:sz w:val="24"/>
                                <w:szCs w:val="32"/>
                                <w:lang w:val="en-AU"/>
                              </w:rPr>
                              <w:t>. This formula change in fact put Nukote FR on the product determination fit for purpose scale as follows:</w:t>
                            </w:r>
                          </w:p>
                          <w:p w:rsidR="00844B7C" w:rsidRPr="00D261A7" w:rsidRDefault="00844B7C" w:rsidP="00844B7C">
                            <w:pPr>
                              <w:rPr>
                                <w:rFonts w:ascii="Times New Roman" w:eastAsiaTheme="majorEastAsia" w:hAnsi="Times New Roman" w:cs="Times New Roman"/>
                                <w:b/>
                                <w:color w:val="002060"/>
                                <w:spacing w:val="2"/>
                                <w:w w:val="101"/>
                                <w:sz w:val="24"/>
                                <w:szCs w:val="32"/>
                                <w:lang w:val="en-AU"/>
                              </w:rPr>
                            </w:pPr>
                            <w:r w:rsidRPr="00D261A7">
                              <w:rPr>
                                <w:rFonts w:ascii="Times New Roman" w:eastAsiaTheme="majorEastAsia" w:hAnsi="Times New Roman" w:cs="Times New Roman"/>
                                <w:b/>
                                <w:color w:val="002060"/>
                                <w:spacing w:val="2"/>
                                <w:w w:val="101"/>
                                <w:sz w:val="24"/>
                                <w:szCs w:val="32"/>
                                <w:lang w:val="en-AU"/>
                              </w:rPr>
                              <w:t>Scale 1-10 for physical properties project specific:</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Fire retardant capability:</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Elongation (checking):</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Aged weathering:</w:t>
                            </w:r>
                            <w:r w:rsidRPr="00844B7C">
                              <w:rPr>
                                <w:rFonts w:ascii="Times New Roman" w:eastAsiaTheme="majorEastAsia" w:hAnsi="Times New Roman" w:cs="Times New Roman"/>
                                <w:color w:val="002060"/>
                                <w:spacing w:val="2"/>
                                <w:w w:val="101"/>
                                <w:sz w:val="24"/>
                                <w:szCs w:val="32"/>
                                <w:lang w:val="en-AU"/>
                              </w:rPr>
                              <w:tab/>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w:t>
                            </w:r>
                            <w:r w:rsidR="00D261A7">
                              <w:rPr>
                                <w:rFonts w:ascii="Times New Roman" w:eastAsiaTheme="majorEastAsia" w:hAnsi="Times New Roman" w:cs="Times New Roman"/>
                                <w:color w:val="002060"/>
                                <w:spacing w:val="2"/>
                                <w:w w:val="101"/>
                                <w:sz w:val="24"/>
                                <w:szCs w:val="32"/>
                                <w:lang w:val="en-AU"/>
                              </w:rPr>
                              <w:t>pplication Speed</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Durability:</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Aesthetics:</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Price:</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8</w:t>
                            </w:r>
                          </w:p>
                          <w:p w:rsidR="00844B7C" w:rsidRPr="00844B7C" w:rsidRDefault="00844B7C">
                            <w:pPr>
                              <w:rPr>
                                <w:rFonts w:ascii="Times New Roman" w:eastAsiaTheme="majorEastAsia" w:hAnsi="Times New Roman" w:cs="Times New Roman"/>
                                <w:color w:val="002060"/>
                                <w:spacing w:val="2"/>
                                <w:w w:val="101"/>
                                <w:sz w:val="24"/>
                                <w:szCs w:val="3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57471" id="Text Box 21" o:spid="_x0000_s1032" type="#_x0000_t202" style="position:absolute;left:0;text-align:left;margin-left:2.5pt;margin-top:12.25pt;width:448.5pt;height:378.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" fillcolor="white [3201]" stroked="f" strokeweight=".5pt">
                <v:textbo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Further testing included in house aged weathering to determine the applications ability to bridge timber checking and thermal cycling. After the poles had been coated they</w:t>
                      </w:r>
                      <w:r>
                        <w:rPr>
                          <w:rFonts w:ascii="Times New Roman" w:eastAsiaTheme="majorEastAsia" w:hAnsi="Times New Roman" w:cs="Times New Roman"/>
                          <w:color w:val="002060"/>
                          <w:spacing w:val="2"/>
                          <w:w w:val="101"/>
                          <w:sz w:val="24"/>
                          <w:szCs w:val="32"/>
                          <w:lang w:val="en-AU"/>
                        </w:rPr>
                        <w:t xml:space="preserve"> w</w:t>
                      </w:r>
                      <w:r w:rsidRPr="00844B7C">
                        <w:rPr>
                          <w:rFonts w:ascii="Times New Roman" w:eastAsiaTheme="majorEastAsia" w:hAnsi="Times New Roman" w:cs="Times New Roman"/>
                          <w:color w:val="002060"/>
                          <w:spacing w:val="2"/>
                          <w:w w:val="101"/>
                          <w:sz w:val="24"/>
                          <w:szCs w:val="32"/>
                          <w:lang w:val="en-AU"/>
                        </w:rPr>
                        <w:t>ere subject</w:t>
                      </w:r>
                      <w:r w:rsidR="008F1563">
                        <w:rPr>
                          <w:rFonts w:ascii="Times New Roman" w:eastAsiaTheme="majorEastAsia" w:hAnsi="Times New Roman" w:cs="Times New Roman"/>
                          <w:color w:val="002060"/>
                          <w:spacing w:val="2"/>
                          <w:w w:val="101"/>
                          <w:sz w:val="24"/>
                          <w:szCs w:val="32"/>
                          <w:lang w:val="en-AU"/>
                        </w:rPr>
                        <w:t>ed to kiln heating at 50°</w:t>
                      </w:r>
                      <w:r w:rsidRPr="00844B7C">
                        <w:rPr>
                          <w:rFonts w:ascii="Times New Roman" w:eastAsiaTheme="majorEastAsia" w:hAnsi="Times New Roman" w:cs="Times New Roman"/>
                          <w:color w:val="002060"/>
                          <w:spacing w:val="2"/>
                          <w:w w:val="101"/>
                          <w:sz w:val="24"/>
                          <w:szCs w:val="32"/>
                          <w:lang w:val="en-AU"/>
                        </w:rPr>
                        <w:t xml:space="preserve">C </w:t>
                      </w:r>
                      <w:r w:rsidR="008F1563">
                        <w:rPr>
                          <w:rFonts w:ascii="Times New Roman" w:eastAsiaTheme="majorEastAsia" w:hAnsi="Times New Roman" w:cs="Times New Roman"/>
                          <w:color w:val="002060"/>
                          <w:spacing w:val="2"/>
                          <w:w w:val="101"/>
                          <w:sz w:val="24"/>
                          <w:szCs w:val="32"/>
                          <w:lang w:val="en-AU"/>
                        </w:rPr>
                        <w:t>for 48 hours, then</w:t>
                      </w:r>
                      <w:r w:rsidRPr="00844B7C">
                        <w:rPr>
                          <w:rFonts w:ascii="Times New Roman" w:eastAsiaTheme="majorEastAsia" w:hAnsi="Times New Roman" w:cs="Times New Roman"/>
                          <w:color w:val="002060"/>
                          <w:spacing w:val="2"/>
                          <w:w w:val="101"/>
                          <w:sz w:val="24"/>
                          <w:szCs w:val="32"/>
                          <w:lang w:val="en-AU"/>
                        </w:rPr>
                        <w:t xml:space="preserve"> removed and</w:t>
                      </w:r>
                      <w:r w:rsidR="008F1563">
                        <w:rPr>
                          <w:rFonts w:ascii="Times New Roman" w:eastAsiaTheme="majorEastAsia" w:hAnsi="Times New Roman" w:cs="Times New Roman"/>
                          <w:color w:val="002060"/>
                          <w:spacing w:val="2"/>
                          <w:w w:val="101"/>
                          <w:sz w:val="24"/>
                          <w:szCs w:val="32"/>
                          <w:lang w:val="en-AU"/>
                        </w:rPr>
                        <w:t xml:space="preserve"> placed in winter conditions with</w:t>
                      </w:r>
                      <w:r w:rsidRPr="00844B7C">
                        <w:rPr>
                          <w:rFonts w:ascii="Times New Roman" w:eastAsiaTheme="majorEastAsia" w:hAnsi="Times New Roman" w:cs="Times New Roman"/>
                          <w:color w:val="002060"/>
                          <w:spacing w:val="2"/>
                          <w:w w:val="101"/>
                          <w:sz w:val="24"/>
                          <w:szCs w:val="32"/>
                          <w:lang w:val="en-AU"/>
                        </w:rPr>
                        <w:t xml:space="preserve"> rain to determine the aged weathering</w:t>
                      </w:r>
                      <w:r w:rsidR="008F1563">
                        <w:rPr>
                          <w:rFonts w:ascii="Times New Roman" w:eastAsiaTheme="majorEastAsia" w:hAnsi="Times New Roman" w:cs="Times New Roman"/>
                          <w:color w:val="002060"/>
                          <w:spacing w:val="2"/>
                          <w:w w:val="101"/>
                          <w:sz w:val="24"/>
                          <w:szCs w:val="32"/>
                          <w:lang w:val="en-AU"/>
                        </w:rPr>
                        <w:t xml:space="preserve"> and </w:t>
                      </w:r>
                      <w:r w:rsidRPr="00844B7C">
                        <w:rPr>
                          <w:rFonts w:ascii="Times New Roman" w:eastAsiaTheme="majorEastAsia" w:hAnsi="Times New Roman" w:cs="Times New Roman"/>
                          <w:color w:val="002060"/>
                          <w:spacing w:val="2"/>
                          <w:w w:val="101"/>
                          <w:sz w:val="24"/>
                          <w:szCs w:val="32"/>
                          <w:lang w:val="en-AU"/>
                        </w:rPr>
                        <w:t>thermal cycling</w:t>
                      </w:r>
                      <w:r w:rsidR="008F1563">
                        <w:rPr>
                          <w:rFonts w:ascii="Times New Roman" w:eastAsiaTheme="majorEastAsia" w:hAnsi="Times New Roman" w:cs="Times New Roman"/>
                          <w:color w:val="002060"/>
                          <w:spacing w:val="2"/>
                          <w:w w:val="101"/>
                          <w:sz w:val="24"/>
                          <w:szCs w:val="32"/>
                          <w:lang w:val="en-AU"/>
                        </w:rPr>
                        <w:t xml:space="preserve"> capability</w:t>
                      </w:r>
                      <w:r w:rsidRPr="00844B7C">
                        <w:rPr>
                          <w:rFonts w:ascii="Times New Roman" w:eastAsiaTheme="majorEastAsia" w:hAnsi="Times New Roman" w:cs="Times New Roman"/>
                          <w:color w:val="002060"/>
                          <w:spacing w:val="2"/>
                          <w:w w:val="101"/>
                          <w:sz w:val="24"/>
                          <w:szCs w:val="32"/>
                          <w:lang w:val="en-AU"/>
                        </w:rPr>
                        <w:t xml:space="preserve">. </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It was determined at this stage that the moisture content could vary significantly. Often when too much moisture exists in most substrates outgassing and blistering ca</w:t>
                      </w:r>
                      <w:r w:rsidR="008F1563">
                        <w:rPr>
                          <w:rFonts w:ascii="Times New Roman" w:eastAsiaTheme="majorEastAsia" w:hAnsi="Times New Roman" w:cs="Times New Roman"/>
                          <w:color w:val="002060"/>
                          <w:spacing w:val="2"/>
                          <w:w w:val="101"/>
                          <w:sz w:val="24"/>
                          <w:szCs w:val="32"/>
                          <w:lang w:val="en-AU"/>
                        </w:rPr>
                        <w:t xml:space="preserve">n cause </w:t>
                      </w:r>
                      <w:r w:rsidRPr="00844B7C">
                        <w:rPr>
                          <w:rFonts w:ascii="Times New Roman" w:eastAsiaTheme="majorEastAsia" w:hAnsi="Times New Roman" w:cs="Times New Roman"/>
                          <w:color w:val="002060"/>
                          <w:spacing w:val="2"/>
                          <w:w w:val="101"/>
                          <w:sz w:val="24"/>
                          <w:szCs w:val="32"/>
                          <w:lang w:val="en-AU"/>
                        </w:rPr>
                        <w:t xml:space="preserve">delamination and cracking. </w:t>
                      </w:r>
                      <w:r w:rsidR="008F1563">
                        <w:rPr>
                          <w:rFonts w:ascii="Times New Roman" w:eastAsiaTheme="majorEastAsia" w:hAnsi="Times New Roman" w:cs="Times New Roman"/>
                          <w:color w:val="002060"/>
                          <w:spacing w:val="2"/>
                          <w:w w:val="101"/>
                          <w:sz w:val="24"/>
                          <w:szCs w:val="32"/>
                          <w:lang w:val="en-AU"/>
                        </w:rPr>
                        <w:t>Minor formulation changes were made to Nukote FR increasing elongation to resolve this</w:t>
                      </w:r>
                      <w:r w:rsidRPr="00844B7C">
                        <w:rPr>
                          <w:rFonts w:ascii="Times New Roman" w:eastAsiaTheme="majorEastAsia" w:hAnsi="Times New Roman" w:cs="Times New Roman"/>
                          <w:color w:val="002060"/>
                          <w:spacing w:val="2"/>
                          <w:w w:val="101"/>
                          <w:sz w:val="24"/>
                          <w:szCs w:val="32"/>
                          <w:lang w:val="en-AU"/>
                        </w:rPr>
                        <w:t>. This formula change in fact put Nukote FR on the product determination fit for purpose scale as follows:</w:t>
                      </w:r>
                    </w:p>
                    <w:p w:rsidR="00844B7C" w:rsidRPr="00D261A7" w:rsidRDefault="00844B7C" w:rsidP="00844B7C">
                      <w:pPr>
                        <w:rPr>
                          <w:rFonts w:ascii="Times New Roman" w:eastAsiaTheme="majorEastAsia" w:hAnsi="Times New Roman" w:cs="Times New Roman"/>
                          <w:b/>
                          <w:color w:val="002060"/>
                          <w:spacing w:val="2"/>
                          <w:w w:val="101"/>
                          <w:sz w:val="24"/>
                          <w:szCs w:val="32"/>
                          <w:lang w:val="en-AU"/>
                        </w:rPr>
                      </w:pPr>
                      <w:r w:rsidRPr="00D261A7">
                        <w:rPr>
                          <w:rFonts w:ascii="Times New Roman" w:eastAsiaTheme="majorEastAsia" w:hAnsi="Times New Roman" w:cs="Times New Roman"/>
                          <w:b/>
                          <w:color w:val="002060"/>
                          <w:spacing w:val="2"/>
                          <w:w w:val="101"/>
                          <w:sz w:val="24"/>
                          <w:szCs w:val="32"/>
                          <w:lang w:val="en-AU"/>
                        </w:rPr>
                        <w:t>Scale 1-10 for physical properties project specific:</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Fire retardant capability:</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Elongation (checking):</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Aged weathering:</w:t>
                      </w:r>
                      <w:r w:rsidRPr="00844B7C">
                        <w:rPr>
                          <w:rFonts w:ascii="Times New Roman" w:eastAsiaTheme="majorEastAsia" w:hAnsi="Times New Roman" w:cs="Times New Roman"/>
                          <w:color w:val="002060"/>
                          <w:spacing w:val="2"/>
                          <w:w w:val="101"/>
                          <w:sz w:val="24"/>
                          <w:szCs w:val="32"/>
                          <w:lang w:val="en-AU"/>
                        </w:rPr>
                        <w:tab/>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w:t>
                      </w:r>
                      <w:r w:rsidR="00D261A7">
                        <w:rPr>
                          <w:rFonts w:ascii="Times New Roman" w:eastAsiaTheme="majorEastAsia" w:hAnsi="Times New Roman" w:cs="Times New Roman"/>
                          <w:color w:val="002060"/>
                          <w:spacing w:val="2"/>
                          <w:w w:val="101"/>
                          <w:sz w:val="24"/>
                          <w:szCs w:val="32"/>
                          <w:lang w:val="en-AU"/>
                        </w:rPr>
                        <w:t>pplication Speed</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Durability:</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Aesthetics:</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10</w:t>
                      </w:r>
                    </w:p>
                    <w:p w:rsidR="00AD7530" w:rsidRPr="00844B7C" w:rsidRDefault="00616343" w:rsidP="00D261A7">
                      <w:pPr>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Price:</w:t>
                      </w:r>
                      <w:r w:rsidR="00844B7C">
                        <w:rPr>
                          <w:rFonts w:ascii="Times New Roman" w:eastAsiaTheme="majorEastAsia" w:hAnsi="Times New Roman" w:cs="Times New Roman"/>
                          <w:color w:val="002060"/>
                          <w:spacing w:val="2"/>
                          <w:w w:val="101"/>
                          <w:sz w:val="24"/>
                          <w:szCs w:val="32"/>
                          <w:lang w:val="en-AU"/>
                        </w:rPr>
                        <w:t xml:space="preserve">   </w:t>
                      </w:r>
                      <w:r w:rsidRPr="00844B7C">
                        <w:rPr>
                          <w:rFonts w:ascii="Times New Roman" w:eastAsiaTheme="majorEastAsia" w:hAnsi="Times New Roman" w:cs="Times New Roman"/>
                          <w:color w:val="002060"/>
                          <w:spacing w:val="2"/>
                          <w:w w:val="101"/>
                          <w:sz w:val="24"/>
                          <w:szCs w:val="32"/>
                          <w:lang w:val="en-AU"/>
                        </w:rPr>
                        <w:t>8</w:t>
                      </w:r>
                    </w:p>
                    <w:p w:rsidR="00844B7C" w:rsidRPr="00844B7C" w:rsidRDefault="00844B7C">
                      <w:pPr>
                        <w:rPr>
                          <w:rFonts w:ascii="Times New Roman" w:eastAsiaTheme="majorEastAsia" w:hAnsi="Times New Roman" w:cs="Times New Roman"/>
                          <w:color w:val="002060"/>
                          <w:spacing w:val="2"/>
                          <w:w w:val="101"/>
                          <w:sz w:val="24"/>
                          <w:szCs w:val="32"/>
                          <w:lang w:val="en-AU"/>
                        </w:rPr>
                      </w:pPr>
                    </w:p>
                  </w:txbxContent>
                </v:textbox>
              </v:shape>
            </w:pict>
          </mc:Fallback>
        </mc:AlternateContent>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D261A7" w:rsidP="00844B7C">
      <w:pPr>
        <w:pStyle w:val="BodyText"/>
        <w:spacing w:after="200"/>
        <w:jc w:val="both"/>
        <w:rPr>
          <w:rFonts w:ascii="Times New Roman" w:hAnsi="Times New Roman" w:cs="Times New Roman"/>
          <w:iCs/>
          <w:sz w:val="20"/>
          <w:szCs w:val="20"/>
        </w:rPr>
      </w:pPr>
      <w:r>
        <w:rPr>
          <w:rFonts w:ascii="Times New Roman" w:hAnsi="Times New Roman"/>
          <w:noProof/>
          <w:sz w:val="24"/>
          <w:szCs w:val="24"/>
        </w:rPr>
        <w:drawing>
          <wp:anchor distT="0" distB="0" distL="114300" distR="114300" simplePos="0" relativeHeight="251698176" behindDoc="0" locked="0" layoutInCell="1" allowOverlap="1" wp14:anchorId="77573265" wp14:editId="6735434D">
            <wp:simplePos x="0" y="0"/>
            <wp:positionH relativeFrom="margin">
              <wp:posOffset>3053135</wp:posOffset>
            </wp:positionH>
            <wp:positionV relativeFrom="paragraph">
              <wp:posOffset>60932</wp:posOffset>
            </wp:positionV>
            <wp:extent cx="2520315" cy="1963420"/>
            <wp:effectExtent l="0" t="0" r="0" b="0"/>
            <wp:wrapThrough wrapText="bothSides">
              <wp:wrapPolygon edited="0">
                <wp:start x="0" y="0"/>
                <wp:lineTo x="0" y="21376"/>
                <wp:lineTo x="21388" y="21376"/>
                <wp:lineTo x="213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315"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Pr="000708CB" w:rsidRDefault="00844B7C" w:rsidP="00844B7C">
      <w:pPr>
        <w:tabs>
          <w:tab w:val="left" w:pos="1752"/>
        </w:tabs>
      </w:pPr>
      <w:r>
        <w:tab/>
      </w:r>
    </w:p>
    <w:p w:rsidR="00844B7C" w:rsidRDefault="00D261A7" w:rsidP="00844B7C">
      <w:r>
        <w:rPr>
          <w:rFonts w:ascii="Times New Roman" w:eastAsiaTheme="majorEastAsia" w:hAnsi="Times New Roman" w:cs="Times New Roman"/>
          <w:b/>
          <w:color w:val="002060"/>
          <w:spacing w:val="2"/>
          <w:w w:val="101"/>
          <w:sz w:val="24"/>
          <w:szCs w:val="32"/>
          <w:lang w:val="en-AU"/>
        </w:rPr>
        <w:t xml:space="preserve"> Further Testing</w:t>
      </w:r>
    </w:p>
    <w:p w:rsidR="00D261A7" w:rsidRPr="00844B7C" w:rsidRDefault="00D261A7" w:rsidP="00D261A7">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 xml:space="preserve">Further </w:t>
      </w:r>
      <w:r w:rsidRPr="00844B7C">
        <w:rPr>
          <w:rFonts w:ascii="Times New Roman" w:eastAsiaTheme="majorEastAsia" w:hAnsi="Times New Roman" w:cs="Times New Roman"/>
          <w:color w:val="002060"/>
          <w:spacing w:val="2"/>
          <w:w w:val="101"/>
          <w:sz w:val="24"/>
          <w:szCs w:val="32"/>
          <w:lang w:val="en-AU"/>
        </w:rPr>
        <w:t>testing was implemented in Washington</w:t>
      </w:r>
      <w:r>
        <w:rPr>
          <w:rFonts w:ascii="Times New Roman" w:eastAsiaTheme="majorEastAsia" w:hAnsi="Times New Roman" w:cs="Times New Roman"/>
          <w:color w:val="002060"/>
          <w:spacing w:val="2"/>
          <w:w w:val="101"/>
          <w:sz w:val="24"/>
          <w:szCs w:val="32"/>
          <w:lang w:val="en-AU"/>
        </w:rPr>
        <w:t xml:space="preserve"> State at</w:t>
      </w:r>
      <w:r w:rsidRPr="00844B7C">
        <w:rPr>
          <w:rFonts w:ascii="Times New Roman" w:eastAsiaTheme="majorEastAsia" w:hAnsi="Times New Roman" w:cs="Times New Roman"/>
          <w:color w:val="002060"/>
          <w:spacing w:val="2"/>
          <w:w w:val="101"/>
          <w:sz w:val="24"/>
          <w:szCs w:val="32"/>
          <w:lang w:val="en-AU"/>
        </w:rPr>
        <w:t xml:space="preserve"> WFCI </w:t>
      </w:r>
      <w:r>
        <w:rPr>
          <w:rFonts w:ascii="Times New Roman" w:eastAsiaTheme="majorEastAsia" w:hAnsi="Times New Roman" w:cs="Times New Roman"/>
          <w:color w:val="002060"/>
          <w:spacing w:val="2"/>
          <w:w w:val="101"/>
          <w:sz w:val="24"/>
          <w:szCs w:val="32"/>
          <w:lang w:val="en-AU"/>
        </w:rPr>
        <w:t xml:space="preserve">a </w:t>
      </w:r>
      <w:r w:rsidRPr="00844B7C">
        <w:rPr>
          <w:rFonts w:ascii="Times New Roman" w:eastAsiaTheme="majorEastAsia" w:hAnsi="Times New Roman" w:cs="Times New Roman"/>
          <w:color w:val="002060"/>
          <w:spacing w:val="2"/>
          <w:w w:val="101"/>
          <w:sz w:val="24"/>
          <w:szCs w:val="32"/>
          <w:lang w:val="en-AU"/>
        </w:rPr>
        <w:t>world renowned fire testing lab.</w:t>
      </w:r>
    </w:p>
    <w:p w:rsidR="00D261A7" w:rsidRPr="00844B7C" w:rsidRDefault="00D261A7" w:rsidP="00D261A7">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Final 3rd party testing was initiated on October 12 2010 with Western Fire Centre Inc. Formal testing consisted of:</w:t>
      </w:r>
    </w:p>
    <w:p w:rsidR="00844B7C" w:rsidRPr="000708CB" w:rsidRDefault="00844B7C" w:rsidP="00844B7C"/>
    <w:p w:rsidR="00844B7C" w:rsidRDefault="00844B7C" w:rsidP="00844B7C">
      <w:pPr>
        <w:pStyle w:val="BodyText"/>
        <w:spacing w:after="200"/>
        <w:jc w:val="both"/>
        <w:rPr>
          <w:rFonts w:ascii="Times New Roman" w:hAnsi="Times New Roman" w:cs="Times New Roman"/>
          <w:iCs/>
          <w:sz w:val="20"/>
          <w:szCs w:val="20"/>
        </w:rPr>
      </w:pPr>
    </w:p>
    <w:p w:rsidR="00844B7C" w:rsidRDefault="00D261A7" w:rsidP="00844B7C">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lastRenderedPageBreak/>
        <mc:AlternateContent>
          <mc:Choice Requires="wps">
            <w:drawing>
              <wp:anchor distT="0" distB="0" distL="114300" distR="114300" simplePos="0" relativeHeight="251683840" behindDoc="0" locked="0" layoutInCell="1" allowOverlap="1" wp14:anchorId="47759DF7" wp14:editId="0639DDE2">
                <wp:simplePos x="0" y="0"/>
                <wp:positionH relativeFrom="margin">
                  <wp:posOffset>-63610</wp:posOffset>
                </wp:positionH>
                <wp:positionV relativeFrom="paragraph">
                  <wp:posOffset>0</wp:posOffset>
                </wp:positionV>
                <wp:extent cx="3664060" cy="627357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64060" cy="6273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ASTM D-2898-08 standard practice for accelerated weathering for fire retardant treated wood for fire testing Method A.  The spe</w:t>
                            </w:r>
                            <w:r w:rsidR="00D261A7">
                              <w:rPr>
                                <w:rFonts w:ascii="Times New Roman" w:eastAsiaTheme="majorEastAsia" w:hAnsi="Times New Roman" w:cs="Times New Roman"/>
                                <w:color w:val="002060"/>
                                <w:spacing w:val="2"/>
                                <w:w w:val="101"/>
                                <w:sz w:val="24"/>
                                <w:szCs w:val="32"/>
                                <w:lang w:val="en-AU"/>
                              </w:rPr>
                              <w:t xml:space="preserve">cimens were subjected to </w:t>
                            </w:r>
                            <w:r w:rsidRPr="00844B7C">
                              <w:rPr>
                                <w:rFonts w:ascii="Times New Roman" w:eastAsiaTheme="majorEastAsia" w:hAnsi="Times New Roman" w:cs="Times New Roman"/>
                                <w:color w:val="002060"/>
                                <w:spacing w:val="2"/>
                                <w:w w:val="101"/>
                                <w:sz w:val="24"/>
                                <w:szCs w:val="32"/>
                                <w:lang w:val="en-AU"/>
                              </w:rPr>
                              <w:t xml:space="preserve">twelve weeks </w:t>
                            </w:r>
                            <w:r w:rsidR="00D261A7">
                              <w:rPr>
                                <w:rFonts w:ascii="Times New Roman" w:eastAsiaTheme="majorEastAsia" w:hAnsi="Times New Roman" w:cs="Times New Roman"/>
                                <w:color w:val="002060"/>
                                <w:spacing w:val="2"/>
                                <w:w w:val="101"/>
                                <w:sz w:val="24"/>
                                <w:szCs w:val="32"/>
                                <w:lang w:val="en-AU"/>
                              </w:rPr>
                              <w:t>accelerated weathering regime under</w:t>
                            </w:r>
                            <w:r w:rsidRPr="00844B7C">
                              <w:rPr>
                                <w:rFonts w:ascii="Times New Roman" w:eastAsiaTheme="majorEastAsia" w:hAnsi="Times New Roman" w:cs="Times New Roman"/>
                                <w:color w:val="002060"/>
                                <w:spacing w:val="2"/>
                                <w:w w:val="101"/>
                                <w:sz w:val="24"/>
                                <w:szCs w:val="32"/>
                                <w:lang w:val="en-AU"/>
                              </w:rPr>
                              <w:t xml:space="preserve"> ASTM D2898-08 </w:t>
                            </w:r>
                            <w:r w:rsidR="00D261A7">
                              <w:rPr>
                                <w:rFonts w:ascii="Times New Roman" w:eastAsiaTheme="majorEastAsia" w:hAnsi="Times New Roman" w:cs="Times New Roman"/>
                                <w:color w:val="002060"/>
                                <w:spacing w:val="2"/>
                                <w:w w:val="101"/>
                                <w:sz w:val="24"/>
                                <w:szCs w:val="32"/>
                                <w:lang w:val="en-AU"/>
                              </w:rPr>
                              <w:t>“</w:t>
                            </w:r>
                            <w:r w:rsidRPr="00844B7C">
                              <w:rPr>
                                <w:rFonts w:ascii="Times New Roman" w:eastAsiaTheme="majorEastAsia" w:hAnsi="Times New Roman" w:cs="Times New Roman"/>
                                <w:color w:val="002060"/>
                                <w:spacing w:val="2"/>
                                <w:w w:val="101"/>
                                <w:sz w:val="24"/>
                                <w:szCs w:val="32"/>
                                <w:lang w:val="en-AU"/>
                              </w:rPr>
                              <w:t>Standard practice for accelerated weathering of fire retardant treated wood for fire testing</w:t>
                            </w:r>
                            <w:r w:rsidR="00D261A7">
                              <w:rPr>
                                <w:rFonts w:ascii="Times New Roman" w:eastAsiaTheme="majorEastAsia" w:hAnsi="Times New Roman" w:cs="Times New Roman"/>
                                <w:color w:val="002060"/>
                                <w:spacing w:val="2"/>
                                <w:w w:val="101"/>
                                <w:sz w:val="24"/>
                                <w:szCs w:val="32"/>
                                <w:lang w:val="en-AU"/>
                              </w:rPr>
                              <w:t>”</w:t>
                            </w:r>
                            <w:r w:rsidRPr="00844B7C">
                              <w:rPr>
                                <w:rFonts w:ascii="Times New Roman" w:eastAsiaTheme="majorEastAsia" w:hAnsi="Times New Roman" w:cs="Times New Roman"/>
                                <w:color w:val="002060"/>
                                <w:spacing w:val="2"/>
                                <w:w w:val="101"/>
                                <w:sz w:val="24"/>
                                <w:szCs w:val="32"/>
                                <w:lang w:val="en-AU"/>
                              </w:rPr>
                              <w:t>. Method A, modified to permit ultraviolet (UV) exposure during the drying cycle.</w:t>
                            </w:r>
                          </w:p>
                          <w:p w:rsidR="00844B7C" w:rsidRPr="00844B7C" w:rsidRDefault="00D261A7" w:rsidP="00844B7C">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 xml:space="preserve">ASTM </w:t>
                            </w:r>
                            <w:r w:rsidR="00844B7C" w:rsidRPr="00844B7C">
                              <w:rPr>
                                <w:rFonts w:ascii="Times New Roman" w:eastAsiaTheme="majorEastAsia" w:hAnsi="Times New Roman" w:cs="Times New Roman"/>
                                <w:color w:val="002060"/>
                                <w:spacing w:val="2"/>
                                <w:w w:val="101"/>
                                <w:sz w:val="24"/>
                                <w:szCs w:val="32"/>
                                <w:lang w:val="en-AU"/>
                              </w:rPr>
                              <w:t xml:space="preserve">E-1623 The fire test method is based on a modified version of the ASTM E1623 </w:t>
                            </w:r>
                            <w:r>
                              <w:rPr>
                                <w:rFonts w:ascii="Times New Roman" w:eastAsiaTheme="majorEastAsia" w:hAnsi="Times New Roman" w:cs="Times New Roman"/>
                                <w:color w:val="002060"/>
                                <w:spacing w:val="2"/>
                                <w:w w:val="101"/>
                                <w:sz w:val="24"/>
                                <w:szCs w:val="32"/>
                                <w:lang w:val="en-AU"/>
                              </w:rPr>
                              <w:t>“</w:t>
                            </w:r>
                            <w:r w:rsidR="00844B7C" w:rsidRPr="00844B7C">
                              <w:rPr>
                                <w:rFonts w:ascii="Times New Roman" w:eastAsiaTheme="majorEastAsia" w:hAnsi="Times New Roman" w:cs="Times New Roman"/>
                                <w:color w:val="002060"/>
                                <w:spacing w:val="2"/>
                                <w:w w:val="101"/>
                                <w:sz w:val="24"/>
                                <w:szCs w:val="32"/>
                                <w:lang w:val="en-AU"/>
                              </w:rPr>
                              <w:t>Standard test method for determination of fire and thermal parameters of materials products, and systems using an Intermediate Scale Calorimeter</w:t>
                            </w:r>
                            <w:r>
                              <w:rPr>
                                <w:rFonts w:ascii="Times New Roman" w:eastAsiaTheme="majorEastAsia" w:hAnsi="Times New Roman" w:cs="Times New Roman"/>
                                <w:color w:val="002060"/>
                                <w:spacing w:val="2"/>
                                <w:w w:val="101"/>
                                <w:sz w:val="24"/>
                                <w:szCs w:val="32"/>
                                <w:lang w:val="en-AU"/>
                              </w:rPr>
                              <w:t>” (ICAL) shown here</w:t>
                            </w:r>
                            <w:r w:rsidR="00844B7C" w:rsidRPr="00844B7C">
                              <w:rPr>
                                <w:rFonts w:ascii="Times New Roman" w:eastAsiaTheme="majorEastAsia" w:hAnsi="Times New Roman" w:cs="Times New Roman"/>
                                <w:color w:val="002060"/>
                                <w:spacing w:val="2"/>
                                <w:w w:val="101"/>
                                <w:sz w:val="24"/>
                                <w:szCs w:val="32"/>
                                <w:lang w:val="en-AU"/>
                              </w:rPr>
                              <w:t xml:space="preserve"> in Figure 1.</w:t>
                            </w:r>
                          </w:p>
                          <w:p w:rsidR="00844B7C" w:rsidRPr="00844B7C" w:rsidRDefault="00844B7C" w:rsidP="00844B7C">
                            <w:pPr>
                              <w:jc w:val="both"/>
                              <w:rPr>
                                <w:rFonts w:ascii="Times New Roman" w:eastAsiaTheme="majorEastAsia" w:hAnsi="Times New Roman" w:cs="Times New Roman"/>
                                <w:b/>
                                <w:color w:val="002060"/>
                                <w:spacing w:val="2"/>
                                <w:w w:val="101"/>
                                <w:sz w:val="24"/>
                                <w:szCs w:val="32"/>
                                <w:lang w:val="en-AU"/>
                              </w:rPr>
                            </w:pPr>
                            <w:r w:rsidRPr="00844B7C">
                              <w:rPr>
                                <w:rFonts w:ascii="Times New Roman" w:eastAsiaTheme="majorEastAsia" w:hAnsi="Times New Roman" w:cs="Times New Roman"/>
                                <w:b/>
                                <w:color w:val="002060"/>
                                <w:spacing w:val="2"/>
                                <w:w w:val="101"/>
                                <w:sz w:val="24"/>
                                <w:szCs w:val="32"/>
                                <w:lang w:val="en-AU"/>
                              </w:rPr>
                              <w:t>CONCLUSIONS:</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Upon inspection after termination of the replicate ENA pole fire tests, the Nukote CCA treated Radiata pine poles, coated with 3mm Nukote FR as identified in this report demonstrated fire test performance which can be deemed ‘Excellent’ in terms of the ENA rating system described in the referenced test method. The ENA pole fire test criteria (‘excellent’, ‘fair’, ‘poor’) were originally established on the basis of char depth (surface disruption) and the overall structural damage and effect on serviceability of the fire exposure conditions on wood poles.</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The char depth of the replicate test specimens did not exceed 5 mm.</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59DF7" id="Text Box 24" o:spid="_x0000_s1033" type="#_x0000_t202" style="position:absolute;left:0;text-align:left;margin-left:-5pt;margin-top:0;width:288.5pt;height:4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" fillcolor="white [3201]" stroked="f" strokeweight=".5pt">
                <v:textbox>
                  <w:txbxContent>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ASTM D-2898-08 standard practice for accelerated weathering for fire retardant treated wood for fire testing Method A.  The spe</w:t>
                      </w:r>
                      <w:r w:rsidR="00D261A7">
                        <w:rPr>
                          <w:rFonts w:ascii="Times New Roman" w:eastAsiaTheme="majorEastAsia" w:hAnsi="Times New Roman" w:cs="Times New Roman"/>
                          <w:color w:val="002060"/>
                          <w:spacing w:val="2"/>
                          <w:w w:val="101"/>
                          <w:sz w:val="24"/>
                          <w:szCs w:val="32"/>
                          <w:lang w:val="en-AU"/>
                        </w:rPr>
                        <w:t xml:space="preserve">cimens were subjected to </w:t>
                      </w:r>
                      <w:r w:rsidRPr="00844B7C">
                        <w:rPr>
                          <w:rFonts w:ascii="Times New Roman" w:eastAsiaTheme="majorEastAsia" w:hAnsi="Times New Roman" w:cs="Times New Roman"/>
                          <w:color w:val="002060"/>
                          <w:spacing w:val="2"/>
                          <w:w w:val="101"/>
                          <w:sz w:val="24"/>
                          <w:szCs w:val="32"/>
                          <w:lang w:val="en-AU"/>
                        </w:rPr>
                        <w:t xml:space="preserve">twelve weeks </w:t>
                      </w:r>
                      <w:r w:rsidR="00D261A7">
                        <w:rPr>
                          <w:rFonts w:ascii="Times New Roman" w:eastAsiaTheme="majorEastAsia" w:hAnsi="Times New Roman" w:cs="Times New Roman"/>
                          <w:color w:val="002060"/>
                          <w:spacing w:val="2"/>
                          <w:w w:val="101"/>
                          <w:sz w:val="24"/>
                          <w:szCs w:val="32"/>
                          <w:lang w:val="en-AU"/>
                        </w:rPr>
                        <w:t>accelerated weathering regime under</w:t>
                      </w:r>
                      <w:r w:rsidRPr="00844B7C">
                        <w:rPr>
                          <w:rFonts w:ascii="Times New Roman" w:eastAsiaTheme="majorEastAsia" w:hAnsi="Times New Roman" w:cs="Times New Roman"/>
                          <w:color w:val="002060"/>
                          <w:spacing w:val="2"/>
                          <w:w w:val="101"/>
                          <w:sz w:val="24"/>
                          <w:szCs w:val="32"/>
                          <w:lang w:val="en-AU"/>
                        </w:rPr>
                        <w:t xml:space="preserve"> ASTM D2898-08 </w:t>
                      </w:r>
                      <w:r w:rsidR="00D261A7">
                        <w:rPr>
                          <w:rFonts w:ascii="Times New Roman" w:eastAsiaTheme="majorEastAsia" w:hAnsi="Times New Roman" w:cs="Times New Roman"/>
                          <w:color w:val="002060"/>
                          <w:spacing w:val="2"/>
                          <w:w w:val="101"/>
                          <w:sz w:val="24"/>
                          <w:szCs w:val="32"/>
                          <w:lang w:val="en-AU"/>
                        </w:rPr>
                        <w:t>“</w:t>
                      </w:r>
                      <w:r w:rsidRPr="00844B7C">
                        <w:rPr>
                          <w:rFonts w:ascii="Times New Roman" w:eastAsiaTheme="majorEastAsia" w:hAnsi="Times New Roman" w:cs="Times New Roman"/>
                          <w:color w:val="002060"/>
                          <w:spacing w:val="2"/>
                          <w:w w:val="101"/>
                          <w:sz w:val="24"/>
                          <w:szCs w:val="32"/>
                          <w:lang w:val="en-AU"/>
                        </w:rPr>
                        <w:t>Standard practice for accelerated weathering of fire retardant treated wood for fire testing</w:t>
                      </w:r>
                      <w:r w:rsidR="00D261A7">
                        <w:rPr>
                          <w:rFonts w:ascii="Times New Roman" w:eastAsiaTheme="majorEastAsia" w:hAnsi="Times New Roman" w:cs="Times New Roman"/>
                          <w:color w:val="002060"/>
                          <w:spacing w:val="2"/>
                          <w:w w:val="101"/>
                          <w:sz w:val="24"/>
                          <w:szCs w:val="32"/>
                          <w:lang w:val="en-AU"/>
                        </w:rPr>
                        <w:t>”</w:t>
                      </w:r>
                      <w:r w:rsidRPr="00844B7C">
                        <w:rPr>
                          <w:rFonts w:ascii="Times New Roman" w:eastAsiaTheme="majorEastAsia" w:hAnsi="Times New Roman" w:cs="Times New Roman"/>
                          <w:color w:val="002060"/>
                          <w:spacing w:val="2"/>
                          <w:w w:val="101"/>
                          <w:sz w:val="24"/>
                          <w:szCs w:val="32"/>
                          <w:lang w:val="en-AU"/>
                        </w:rPr>
                        <w:t>. Method A, modified to permit ultraviolet (UV) exposure during the drying cycle.</w:t>
                      </w:r>
                    </w:p>
                    <w:p w:rsidR="00844B7C" w:rsidRPr="00844B7C" w:rsidRDefault="00D261A7" w:rsidP="00844B7C">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 xml:space="preserve">ASTM </w:t>
                      </w:r>
                      <w:r w:rsidR="00844B7C" w:rsidRPr="00844B7C">
                        <w:rPr>
                          <w:rFonts w:ascii="Times New Roman" w:eastAsiaTheme="majorEastAsia" w:hAnsi="Times New Roman" w:cs="Times New Roman"/>
                          <w:color w:val="002060"/>
                          <w:spacing w:val="2"/>
                          <w:w w:val="101"/>
                          <w:sz w:val="24"/>
                          <w:szCs w:val="32"/>
                          <w:lang w:val="en-AU"/>
                        </w:rPr>
                        <w:t xml:space="preserve">E-1623 </w:t>
                      </w:r>
                      <w:proofErr w:type="gramStart"/>
                      <w:r w:rsidR="00844B7C" w:rsidRPr="00844B7C">
                        <w:rPr>
                          <w:rFonts w:ascii="Times New Roman" w:eastAsiaTheme="majorEastAsia" w:hAnsi="Times New Roman" w:cs="Times New Roman"/>
                          <w:color w:val="002060"/>
                          <w:spacing w:val="2"/>
                          <w:w w:val="101"/>
                          <w:sz w:val="24"/>
                          <w:szCs w:val="32"/>
                          <w:lang w:val="en-AU"/>
                        </w:rPr>
                        <w:t>The</w:t>
                      </w:r>
                      <w:proofErr w:type="gramEnd"/>
                      <w:r w:rsidR="00844B7C" w:rsidRPr="00844B7C">
                        <w:rPr>
                          <w:rFonts w:ascii="Times New Roman" w:eastAsiaTheme="majorEastAsia" w:hAnsi="Times New Roman" w:cs="Times New Roman"/>
                          <w:color w:val="002060"/>
                          <w:spacing w:val="2"/>
                          <w:w w:val="101"/>
                          <w:sz w:val="24"/>
                          <w:szCs w:val="32"/>
                          <w:lang w:val="en-AU"/>
                        </w:rPr>
                        <w:t xml:space="preserve"> fire test method is based on a modified version of the ASTM E1623 </w:t>
                      </w:r>
                      <w:r>
                        <w:rPr>
                          <w:rFonts w:ascii="Times New Roman" w:eastAsiaTheme="majorEastAsia" w:hAnsi="Times New Roman" w:cs="Times New Roman"/>
                          <w:color w:val="002060"/>
                          <w:spacing w:val="2"/>
                          <w:w w:val="101"/>
                          <w:sz w:val="24"/>
                          <w:szCs w:val="32"/>
                          <w:lang w:val="en-AU"/>
                        </w:rPr>
                        <w:t>“</w:t>
                      </w:r>
                      <w:r w:rsidR="00844B7C" w:rsidRPr="00844B7C">
                        <w:rPr>
                          <w:rFonts w:ascii="Times New Roman" w:eastAsiaTheme="majorEastAsia" w:hAnsi="Times New Roman" w:cs="Times New Roman"/>
                          <w:color w:val="002060"/>
                          <w:spacing w:val="2"/>
                          <w:w w:val="101"/>
                          <w:sz w:val="24"/>
                          <w:szCs w:val="32"/>
                          <w:lang w:val="en-AU"/>
                        </w:rPr>
                        <w:t>Standard test method for determination of fire and thermal parameters of materials products, and systems using an Intermediate Scale Calorimeter</w:t>
                      </w:r>
                      <w:r>
                        <w:rPr>
                          <w:rFonts w:ascii="Times New Roman" w:eastAsiaTheme="majorEastAsia" w:hAnsi="Times New Roman" w:cs="Times New Roman"/>
                          <w:color w:val="002060"/>
                          <w:spacing w:val="2"/>
                          <w:w w:val="101"/>
                          <w:sz w:val="24"/>
                          <w:szCs w:val="32"/>
                          <w:lang w:val="en-AU"/>
                        </w:rPr>
                        <w:t>” (ICAL) shown here</w:t>
                      </w:r>
                      <w:r w:rsidR="00844B7C" w:rsidRPr="00844B7C">
                        <w:rPr>
                          <w:rFonts w:ascii="Times New Roman" w:eastAsiaTheme="majorEastAsia" w:hAnsi="Times New Roman" w:cs="Times New Roman"/>
                          <w:color w:val="002060"/>
                          <w:spacing w:val="2"/>
                          <w:w w:val="101"/>
                          <w:sz w:val="24"/>
                          <w:szCs w:val="32"/>
                          <w:lang w:val="en-AU"/>
                        </w:rPr>
                        <w:t xml:space="preserve"> in Figure 1.</w:t>
                      </w:r>
                    </w:p>
                    <w:p w:rsidR="00844B7C" w:rsidRPr="00844B7C" w:rsidRDefault="00844B7C" w:rsidP="00844B7C">
                      <w:pPr>
                        <w:jc w:val="both"/>
                        <w:rPr>
                          <w:rFonts w:ascii="Times New Roman" w:eastAsiaTheme="majorEastAsia" w:hAnsi="Times New Roman" w:cs="Times New Roman"/>
                          <w:b/>
                          <w:color w:val="002060"/>
                          <w:spacing w:val="2"/>
                          <w:w w:val="101"/>
                          <w:sz w:val="24"/>
                          <w:szCs w:val="32"/>
                          <w:lang w:val="en-AU"/>
                        </w:rPr>
                      </w:pPr>
                      <w:r w:rsidRPr="00844B7C">
                        <w:rPr>
                          <w:rFonts w:ascii="Times New Roman" w:eastAsiaTheme="majorEastAsia" w:hAnsi="Times New Roman" w:cs="Times New Roman"/>
                          <w:b/>
                          <w:color w:val="002060"/>
                          <w:spacing w:val="2"/>
                          <w:w w:val="101"/>
                          <w:sz w:val="24"/>
                          <w:szCs w:val="32"/>
                          <w:lang w:val="en-AU"/>
                        </w:rPr>
                        <w:t>CONCLUSIONS:</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Upon inspection after termination of the replicate ENA pole fire tests, the Nukote CCA treated Radiata pine poles, coated with 3mm Nukote FR as identified in this report demonstrated fire test performance which can be deemed ‘Excellent’ in terms of the ENA rating system described in the referenced test method. The ENA pole fire test criteria (‘excellent’, ‘fair’, ‘poor’) were originally established on the basis of char depth (surface disruption) and the overall structural damage and effect on serviceability of the fire exposure conditions on wood poles.</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r w:rsidRPr="00844B7C">
                        <w:rPr>
                          <w:rFonts w:ascii="Times New Roman" w:eastAsiaTheme="majorEastAsia" w:hAnsi="Times New Roman" w:cs="Times New Roman"/>
                          <w:color w:val="002060"/>
                          <w:spacing w:val="2"/>
                          <w:w w:val="101"/>
                          <w:sz w:val="24"/>
                          <w:szCs w:val="32"/>
                          <w:lang w:val="en-AU"/>
                        </w:rPr>
                        <w:t>The char depth of the replicate test specimens did not exceed 5 mm.</w:t>
                      </w:r>
                    </w:p>
                    <w:p w:rsidR="00844B7C" w:rsidRPr="00844B7C" w:rsidRDefault="00844B7C" w:rsidP="00844B7C">
                      <w:pPr>
                        <w:jc w:val="both"/>
                        <w:rPr>
                          <w:rFonts w:ascii="Times New Roman" w:eastAsiaTheme="majorEastAsia" w:hAnsi="Times New Roman" w:cs="Times New Roman"/>
                          <w:color w:val="002060"/>
                          <w:spacing w:val="2"/>
                          <w:w w:val="101"/>
                          <w:sz w:val="24"/>
                          <w:szCs w:val="32"/>
                          <w:lang w:val="en-AU"/>
                        </w:rPr>
                      </w:pPr>
                    </w:p>
                  </w:txbxContent>
                </v:textbox>
                <w10:wrap anchorx="margin"/>
              </v:shape>
            </w:pict>
          </mc:Fallback>
        </mc:AlternateContent>
      </w:r>
      <w:r>
        <w:rPr>
          <w:noProof/>
        </w:rPr>
        <w:drawing>
          <wp:anchor distT="0" distB="0" distL="114300" distR="114300" simplePos="0" relativeHeight="251684864" behindDoc="0" locked="0" layoutInCell="1" allowOverlap="1" wp14:anchorId="2CA1ED51" wp14:editId="5B1A0734">
            <wp:simplePos x="0" y="0"/>
            <wp:positionH relativeFrom="margin">
              <wp:posOffset>3912870</wp:posOffset>
            </wp:positionH>
            <wp:positionV relativeFrom="paragraph">
              <wp:posOffset>110904</wp:posOffset>
            </wp:positionV>
            <wp:extent cx="1809750" cy="1648460"/>
            <wp:effectExtent l="0" t="0" r="0" b="8890"/>
            <wp:wrapThrough wrapText="bothSides">
              <wp:wrapPolygon edited="0">
                <wp:start x="0" y="0"/>
                <wp:lineTo x="0" y="21467"/>
                <wp:lineTo x="21373" y="21467"/>
                <wp:lineTo x="2137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D261A7" w:rsidP="00844B7C">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85888" behindDoc="0" locked="0" layoutInCell="1" allowOverlap="1" wp14:anchorId="1507E973" wp14:editId="6B93A436">
            <wp:simplePos x="0" y="0"/>
            <wp:positionH relativeFrom="margin">
              <wp:posOffset>4074795</wp:posOffset>
            </wp:positionH>
            <wp:positionV relativeFrom="paragraph">
              <wp:posOffset>98425</wp:posOffset>
            </wp:positionV>
            <wp:extent cx="1583055" cy="1971675"/>
            <wp:effectExtent l="0" t="0" r="0" b="9525"/>
            <wp:wrapThrough wrapText="bothSides">
              <wp:wrapPolygon edited="0">
                <wp:start x="0" y="0"/>
                <wp:lineTo x="0" y="21496"/>
                <wp:lineTo x="21314" y="21496"/>
                <wp:lineTo x="2131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305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D261A7" w:rsidP="00844B7C">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86912" behindDoc="0" locked="0" layoutInCell="1" allowOverlap="1" wp14:anchorId="5F62B5C1" wp14:editId="68E3A30C">
            <wp:simplePos x="0" y="0"/>
            <wp:positionH relativeFrom="margin">
              <wp:posOffset>4070985</wp:posOffset>
            </wp:positionH>
            <wp:positionV relativeFrom="paragraph">
              <wp:posOffset>101600</wp:posOffset>
            </wp:positionV>
            <wp:extent cx="1579880" cy="1997075"/>
            <wp:effectExtent l="0" t="0" r="1270" b="3175"/>
            <wp:wrapThrough wrapText="bothSides">
              <wp:wrapPolygon edited="0">
                <wp:start x="0" y="0"/>
                <wp:lineTo x="0" y="21428"/>
                <wp:lineTo x="21357" y="21428"/>
                <wp:lineTo x="2135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88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844B7C" w:rsidRDefault="00844B7C" w:rsidP="00844B7C">
      <w:pPr>
        <w:pStyle w:val="BodyText"/>
        <w:spacing w:after="200"/>
        <w:jc w:val="both"/>
        <w:rPr>
          <w:rFonts w:ascii="Times New Roman" w:hAnsi="Times New Roman" w:cs="Times New Roman"/>
          <w:iCs/>
          <w:sz w:val="20"/>
          <w:szCs w:val="20"/>
        </w:rPr>
      </w:pPr>
    </w:p>
    <w:p w:rsidR="00D261A7" w:rsidRPr="00D261A7" w:rsidRDefault="00D261A7" w:rsidP="00D261A7">
      <w:pPr>
        <w:jc w:val="both"/>
        <w:rPr>
          <w:rFonts w:ascii="Times New Roman" w:eastAsiaTheme="majorEastAsia" w:hAnsi="Times New Roman" w:cs="Times New Roman"/>
          <w:b/>
          <w:color w:val="002060"/>
          <w:spacing w:val="2"/>
          <w:w w:val="101"/>
          <w:sz w:val="24"/>
          <w:szCs w:val="32"/>
          <w:lang w:val="en-AU"/>
        </w:rPr>
      </w:pPr>
      <w:r w:rsidRPr="00D261A7">
        <w:rPr>
          <w:rFonts w:ascii="Times New Roman" w:eastAsiaTheme="majorEastAsia" w:hAnsi="Times New Roman" w:cs="Times New Roman"/>
          <w:b/>
          <w:color w:val="002060"/>
          <w:spacing w:val="2"/>
          <w:w w:val="101"/>
          <w:sz w:val="24"/>
          <w:szCs w:val="32"/>
          <w:lang w:val="en-AU"/>
        </w:rPr>
        <w:t>FR Application Implemented:</w:t>
      </w:r>
    </w:p>
    <w:p w:rsidR="00D261A7" w:rsidRPr="00492D72" w:rsidRDefault="00D261A7" w:rsidP="00D261A7">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 xml:space="preserve">KOP / Western Power FR specification </w:t>
      </w:r>
      <w:r>
        <w:rPr>
          <w:rFonts w:ascii="Times New Roman" w:eastAsiaTheme="majorEastAsia" w:hAnsi="Times New Roman" w:cs="Times New Roman"/>
          <w:color w:val="002060"/>
          <w:spacing w:val="2"/>
          <w:w w:val="101"/>
          <w:sz w:val="24"/>
          <w:szCs w:val="32"/>
          <w:lang w:val="en-AU"/>
        </w:rPr>
        <w:t xml:space="preserve">was awarded to Nukote in </w:t>
      </w:r>
      <w:r w:rsidRPr="00492D72">
        <w:rPr>
          <w:rFonts w:ascii="Times New Roman" w:eastAsiaTheme="majorEastAsia" w:hAnsi="Times New Roman" w:cs="Times New Roman"/>
          <w:color w:val="002060"/>
          <w:spacing w:val="2"/>
          <w:w w:val="101"/>
          <w:sz w:val="24"/>
          <w:szCs w:val="32"/>
          <w:lang w:val="en-AU"/>
        </w:rPr>
        <w:t xml:space="preserve">2011 with additional new realizations of product capability. </w:t>
      </w:r>
    </w:p>
    <w:p w:rsidR="00D261A7" w:rsidRPr="00492D72" w:rsidRDefault="00D261A7" w:rsidP="00D261A7">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Epoxy versions had been tried and tested in fie</w:t>
      </w:r>
      <w:r>
        <w:rPr>
          <w:rFonts w:ascii="Times New Roman" w:eastAsiaTheme="majorEastAsia" w:hAnsi="Times New Roman" w:cs="Times New Roman"/>
          <w:color w:val="002060"/>
          <w:spacing w:val="2"/>
          <w:w w:val="101"/>
          <w:sz w:val="24"/>
          <w:szCs w:val="32"/>
          <w:lang w:val="en-AU"/>
        </w:rPr>
        <w:t>ld applications but were problematic</w:t>
      </w:r>
      <w:r w:rsidRPr="00492D72">
        <w:rPr>
          <w:rFonts w:ascii="Times New Roman" w:eastAsiaTheme="majorEastAsia" w:hAnsi="Times New Roman" w:cs="Times New Roman"/>
          <w:color w:val="002060"/>
          <w:spacing w:val="2"/>
          <w:w w:val="101"/>
          <w:sz w:val="24"/>
          <w:szCs w:val="32"/>
          <w:lang w:val="en-AU"/>
        </w:rPr>
        <w:t>. The ability to coat year round</w:t>
      </w:r>
      <w:r>
        <w:rPr>
          <w:rFonts w:ascii="Times New Roman" w:eastAsiaTheme="majorEastAsia" w:hAnsi="Times New Roman" w:cs="Times New Roman"/>
          <w:color w:val="002060"/>
          <w:spacing w:val="2"/>
          <w:w w:val="101"/>
          <w:sz w:val="24"/>
          <w:szCs w:val="32"/>
          <w:lang w:val="en-AU"/>
        </w:rPr>
        <w:t xml:space="preserve">, without weather conditions hampering curing, </w:t>
      </w:r>
      <w:r w:rsidRPr="00492D72">
        <w:rPr>
          <w:rFonts w:ascii="Times New Roman" w:eastAsiaTheme="majorEastAsia" w:hAnsi="Times New Roman" w:cs="Times New Roman"/>
          <w:color w:val="002060"/>
          <w:spacing w:val="2"/>
          <w:w w:val="101"/>
          <w:sz w:val="24"/>
          <w:szCs w:val="32"/>
          <w:lang w:val="en-AU"/>
        </w:rPr>
        <w:t>increased production capabilities from 50 poles per day to over 300. Increa</w:t>
      </w:r>
      <w:r>
        <w:rPr>
          <w:rFonts w:ascii="Times New Roman" w:eastAsiaTheme="majorEastAsia" w:hAnsi="Times New Roman" w:cs="Times New Roman"/>
          <w:color w:val="002060"/>
          <w:spacing w:val="2"/>
          <w:w w:val="101"/>
          <w:sz w:val="24"/>
          <w:szCs w:val="32"/>
          <w:lang w:val="en-AU"/>
        </w:rPr>
        <w:t>sed production and reduced labo</w:t>
      </w:r>
      <w:r w:rsidRPr="00492D72">
        <w:rPr>
          <w:rFonts w:ascii="Times New Roman" w:eastAsiaTheme="majorEastAsia" w:hAnsi="Times New Roman" w:cs="Times New Roman"/>
          <w:color w:val="002060"/>
          <w:spacing w:val="2"/>
          <w:w w:val="101"/>
          <w:sz w:val="24"/>
          <w:szCs w:val="32"/>
          <w:lang w:val="en-AU"/>
        </w:rPr>
        <w:t>r costs now made Nukote FR</w:t>
      </w:r>
      <w:r>
        <w:rPr>
          <w:rFonts w:ascii="Times New Roman" w:eastAsiaTheme="majorEastAsia" w:hAnsi="Times New Roman" w:cs="Times New Roman"/>
          <w:color w:val="002060"/>
          <w:spacing w:val="2"/>
          <w:w w:val="101"/>
          <w:sz w:val="24"/>
          <w:szCs w:val="32"/>
          <w:lang w:val="en-AU"/>
        </w:rPr>
        <w:t xml:space="preserve"> far more competitive in total cost comparisons</w:t>
      </w:r>
      <w:r w:rsidRPr="00492D72">
        <w:rPr>
          <w:rFonts w:ascii="Times New Roman" w:eastAsiaTheme="majorEastAsia" w:hAnsi="Times New Roman" w:cs="Times New Roman"/>
          <w:color w:val="002060"/>
          <w:spacing w:val="2"/>
          <w:w w:val="101"/>
          <w:sz w:val="24"/>
          <w:szCs w:val="32"/>
          <w:lang w:val="en-AU"/>
        </w:rPr>
        <w:t>.</w:t>
      </w:r>
    </w:p>
    <w:p w:rsidR="00844B7C" w:rsidRPr="000708CB" w:rsidRDefault="00844B7C" w:rsidP="00844B7C"/>
    <w:p w:rsidR="00844B7C" w:rsidRPr="000708CB" w:rsidRDefault="00556EF6" w:rsidP="00844B7C">
      <w:r>
        <w:rPr>
          <w:noProof/>
        </w:rPr>
        <w:lastRenderedPageBreak/>
        <w:drawing>
          <wp:anchor distT="0" distB="0" distL="114300" distR="114300" simplePos="0" relativeHeight="251692032" behindDoc="0" locked="0" layoutInCell="1" allowOverlap="1" wp14:anchorId="3D08F121" wp14:editId="1B1744D3">
            <wp:simplePos x="0" y="0"/>
            <wp:positionH relativeFrom="column">
              <wp:posOffset>4084955</wp:posOffset>
            </wp:positionH>
            <wp:positionV relativeFrom="paragraph">
              <wp:posOffset>214630</wp:posOffset>
            </wp:positionV>
            <wp:extent cx="1642110" cy="1216025"/>
            <wp:effectExtent l="0" t="0" r="0" b="3175"/>
            <wp:wrapThrough wrapText="bothSides">
              <wp:wrapPolygon edited="0">
                <wp:start x="0" y="0"/>
                <wp:lineTo x="0" y="21318"/>
                <wp:lineTo x="21299" y="21318"/>
                <wp:lineTo x="21299"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211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noProof/>
          <w:sz w:val="20"/>
          <w:szCs w:val="20"/>
        </w:rPr>
        <mc:AlternateContent>
          <mc:Choice Requires="wps">
            <w:drawing>
              <wp:anchor distT="0" distB="0" distL="114300" distR="114300" simplePos="0" relativeHeight="251691008" behindDoc="0" locked="0" layoutInCell="1" allowOverlap="1" wp14:anchorId="3F373C0A" wp14:editId="450717D6">
                <wp:simplePos x="0" y="0"/>
                <wp:positionH relativeFrom="margin">
                  <wp:posOffset>-63610</wp:posOffset>
                </wp:positionH>
                <wp:positionV relativeFrom="paragraph">
                  <wp:posOffset>127221</wp:posOffset>
                </wp:positionV>
                <wp:extent cx="3600450" cy="257622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00450" cy="2576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 xml:space="preserve">Handling and </w:t>
                            </w:r>
                            <w:r w:rsidR="00D261A7">
                              <w:rPr>
                                <w:rFonts w:ascii="Times New Roman" w:eastAsiaTheme="majorEastAsia" w:hAnsi="Times New Roman" w:cs="Times New Roman"/>
                                <w:color w:val="002060"/>
                                <w:spacing w:val="2"/>
                                <w:w w:val="101"/>
                                <w:sz w:val="24"/>
                                <w:szCs w:val="32"/>
                                <w:lang w:val="en-AU"/>
                              </w:rPr>
                              <w:t>curing of the epoxy system required that</w:t>
                            </w:r>
                            <w:r w:rsidRPr="00492D72">
                              <w:rPr>
                                <w:rFonts w:ascii="Times New Roman" w:eastAsiaTheme="majorEastAsia" w:hAnsi="Times New Roman" w:cs="Times New Roman"/>
                                <w:color w:val="002060"/>
                                <w:spacing w:val="2"/>
                                <w:w w:val="101"/>
                                <w:sz w:val="24"/>
                                <w:szCs w:val="32"/>
                                <w:lang w:val="en-AU"/>
                              </w:rPr>
                              <w:t xml:space="preserve"> the p</w:t>
                            </w:r>
                            <w:r w:rsidR="00556EF6">
                              <w:rPr>
                                <w:rFonts w:ascii="Times New Roman" w:eastAsiaTheme="majorEastAsia" w:hAnsi="Times New Roman" w:cs="Times New Roman"/>
                                <w:color w:val="002060"/>
                                <w:spacing w:val="2"/>
                                <w:w w:val="101"/>
                                <w:sz w:val="24"/>
                                <w:szCs w:val="32"/>
                                <w:lang w:val="en-AU"/>
                              </w:rPr>
                              <w:t xml:space="preserve">ole </w:t>
                            </w:r>
                            <w:r w:rsidRPr="00492D72">
                              <w:rPr>
                                <w:rFonts w:ascii="Times New Roman" w:eastAsiaTheme="majorEastAsia" w:hAnsi="Times New Roman" w:cs="Times New Roman"/>
                                <w:color w:val="002060"/>
                                <w:spacing w:val="2"/>
                                <w:w w:val="101"/>
                                <w:sz w:val="24"/>
                                <w:szCs w:val="32"/>
                                <w:lang w:val="en-AU"/>
                              </w:rPr>
                              <w:t xml:space="preserve">could not be </w:t>
                            </w:r>
                            <w:r w:rsidR="00556EF6">
                              <w:rPr>
                                <w:rFonts w:ascii="Times New Roman" w:eastAsiaTheme="majorEastAsia" w:hAnsi="Times New Roman" w:cs="Times New Roman"/>
                                <w:color w:val="002060"/>
                                <w:spacing w:val="2"/>
                                <w:w w:val="101"/>
                                <w:sz w:val="24"/>
                                <w:szCs w:val="32"/>
                                <w:lang w:val="en-AU"/>
                              </w:rPr>
                              <w:t xml:space="preserve">handled or </w:t>
                            </w:r>
                            <w:r w:rsidRPr="00492D72">
                              <w:rPr>
                                <w:rFonts w:ascii="Times New Roman" w:eastAsiaTheme="majorEastAsia" w:hAnsi="Times New Roman" w:cs="Times New Roman"/>
                                <w:color w:val="002060"/>
                                <w:spacing w:val="2"/>
                                <w:w w:val="101"/>
                                <w:sz w:val="24"/>
                                <w:szCs w:val="32"/>
                                <w:lang w:val="en-AU"/>
                              </w:rPr>
                              <w:t>moved for 24 hours. The new FR version allowed front end loaders to remove and restack within</w:t>
                            </w:r>
                            <w:r w:rsidR="00556EF6">
                              <w:rPr>
                                <w:rFonts w:ascii="Times New Roman" w:eastAsiaTheme="majorEastAsia" w:hAnsi="Times New Roman" w:cs="Times New Roman"/>
                                <w:color w:val="002060"/>
                                <w:spacing w:val="2"/>
                                <w:w w:val="101"/>
                                <w:sz w:val="24"/>
                                <w:szCs w:val="32"/>
                                <w:lang w:val="en-AU"/>
                              </w:rPr>
                              <w:t xml:space="preserve"> minutes of application. </w:t>
                            </w:r>
                            <w:r w:rsidRPr="00492D72">
                              <w:rPr>
                                <w:rFonts w:ascii="Times New Roman" w:eastAsiaTheme="majorEastAsia" w:hAnsi="Times New Roman" w:cs="Times New Roman"/>
                                <w:color w:val="002060"/>
                                <w:spacing w:val="2"/>
                                <w:w w:val="101"/>
                                <w:sz w:val="24"/>
                                <w:szCs w:val="32"/>
                                <w:lang w:val="en-AU"/>
                              </w:rPr>
                              <w:t>FR product</w:t>
                            </w:r>
                            <w:r w:rsidR="00556EF6">
                              <w:rPr>
                                <w:rFonts w:ascii="Times New Roman" w:eastAsiaTheme="majorEastAsia" w:hAnsi="Times New Roman" w:cs="Times New Roman"/>
                                <w:color w:val="002060"/>
                                <w:spacing w:val="2"/>
                                <w:w w:val="101"/>
                                <w:sz w:val="24"/>
                                <w:szCs w:val="32"/>
                                <w:lang w:val="en-AU"/>
                              </w:rPr>
                              <w:t>s provide extreme durability, eliminating the requirement for additional protection and wrapping for much less durable Epoxy systems</w:t>
                            </w:r>
                            <w:r w:rsidRPr="00492D72">
                              <w:rPr>
                                <w:rFonts w:ascii="Times New Roman" w:eastAsiaTheme="majorEastAsia" w:hAnsi="Times New Roman" w:cs="Times New Roman"/>
                                <w:color w:val="002060"/>
                                <w:spacing w:val="2"/>
                                <w:w w:val="101"/>
                                <w:sz w:val="24"/>
                                <w:szCs w:val="32"/>
                                <w:lang w:val="en-AU"/>
                              </w:rPr>
                              <w:t xml:space="preserve">. </w:t>
                            </w:r>
                          </w:p>
                          <w:p w:rsidR="00556EF6" w:rsidRDefault="00556EF6" w:rsidP="00492D72">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Higher</w:t>
                            </w:r>
                            <w:r w:rsidR="00492D72" w:rsidRPr="00492D72">
                              <w:rPr>
                                <w:rFonts w:ascii="Times New Roman" w:eastAsiaTheme="majorEastAsia" w:hAnsi="Times New Roman" w:cs="Times New Roman"/>
                                <w:color w:val="002060"/>
                                <w:spacing w:val="2"/>
                                <w:w w:val="101"/>
                                <w:sz w:val="24"/>
                                <w:szCs w:val="32"/>
                                <w:lang w:val="en-AU"/>
                              </w:rPr>
                              <w:t xml:space="preserve"> UV</w:t>
                            </w:r>
                            <w:r>
                              <w:rPr>
                                <w:rFonts w:ascii="Times New Roman" w:eastAsiaTheme="majorEastAsia" w:hAnsi="Times New Roman" w:cs="Times New Roman"/>
                                <w:color w:val="002060"/>
                                <w:spacing w:val="2"/>
                                <w:w w:val="101"/>
                                <w:sz w:val="24"/>
                                <w:szCs w:val="32"/>
                                <w:lang w:val="en-AU"/>
                              </w:rPr>
                              <w:t xml:space="preserve"> resistance and superior </w:t>
                            </w:r>
                            <w:r w:rsidR="00492D72" w:rsidRPr="00492D72">
                              <w:rPr>
                                <w:rFonts w:ascii="Times New Roman" w:eastAsiaTheme="majorEastAsia" w:hAnsi="Times New Roman" w:cs="Times New Roman"/>
                                <w:color w:val="002060"/>
                                <w:spacing w:val="2"/>
                                <w:w w:val="101"/>
                                <w:sz w:val="24"/>
                                <w:szCs w:val="32"/>
                                <w:lang w:val="en-AU"/>
                              </w:rPr>
                              <w:t>aesthetic appearance gave Nukote</w:t>
                            </w:r>
                            <w:r>
                              <w:rPr>
                                <w:rFonts w:ascii="Times New Roman" w:eastAsiaTheme="majorEastAsia" w:hAnsi="Times New Roman" w:cs="Times New Roman"/>
                                <w:color w:val="002060"/>
                                <w:spacing w:val="2"/>
                                <w:w w:val="101"/>
                                <w:sz w:val="24"/>
                                <w:szCs w:val="32"/>
                                <w:lang w:val="en-AU"/>
                              </w:rPr>
                              <w:t xml:space="preserve"> FR</w:t>
                            </w:r>
                            <w:r w:rsidR="00492D72" w:rsidRPr="00492D72">
                              <w:rPr>
                                <w:rFonts w:ascii="Times New Roman" w:eastAsiaTheme="majorEastAsia" w:hAnsi="Times New Roman" w:cs="Times New Roman"/>
                                <w:color w:val="002060"/>
                                <w:spacing w:val="2"/>
                                <w:w w:val="101"/>
                                <w:sz w:val="24"/>
                                <w:szCs w:val="32"/>
                                <w:lang w:val="en-AU"/>
                              </w:rPr>
                              <w:t xml:space="preserve"> a further edge on our competitors. </w:t>
                            </w:r>
                          </w:p>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 xml:space="preserve">A green </w:t>
                            </w:r>
                            <w:r w:rsidR="00556EF6">
                              <w:rPr>
                                <w:rFonts w:ascii="Times New Roman" w:eastAsiaTheme="majorEastAsia" w:hAnsi="Times New Roman" w:cs="Times New Roman"/>
                                <w:color w:val="002060"/>
                                <w:spacing w:val="2"/>
                                <w:w w:val="101"/>
                                <w:sz w:val="24"/>
                                <w:szCs w:val="32"/>
                                <w:lang w:val="en-AU"/>
                              </w:rPr>
                              <w:t xml:space="preserve">color </w:t>
                            </w:r>
                            <w:r w:rsidRPr="00492D72">
                              <w:rPr>
                                <w:rFonts w:ascii="Times New Roman" w:eastAsiaTheme="majorEastAsia" w:hAnsi="Times New Roman" w:cs="Times New Roman"/>
                                <w:color w:val="002060"/>
                                <w:spacing w:val="2"/>
                                <w:w w:val="101"/>
                                <w:sz w:val="24"/>
                                <w:szCs w:val="32"/>
                                <w:lang w:val="en-AU"/>
                              </w:rPr>
                              <w:t>w</w:t>
                            </w:r>
                            <w:r w:rsidR="00556EF6">
                              <w:rPr>
                                <w:rFonts w:ascii="Times New Roman" w:eastAsiaTheme="majorEastAsia" w:hAnsi="Times New Roman" w:cs="Times New Roman"/>
                                <w:color w:val="002060"/>
                                <w:spacing w:val="2"/>
                                <w:w w:val="101"/>
                                <w:sz w:val="24"/>
                                <w:szCs w:val="32"/>
                                <w:lang w:val="en-AU"/>
                              </w:rPr>
                              <w:t xml:space="preserve">as chosen to meet all </w:t>
                            </w:r>
                            <w:r w:rsidRPr="00492D72">
                              <w:rPr>
                                <w:rFonts w:ascii="Times New Roman" w:eastAsiaTheme="majorEastAsia" w:hAnsi="Times New Roman" w:cs="Times New Roman"/>
                                <w:color w:val="002060"/>
                                <w:spacing w:val="2"/>
                                <w:w w:val="101"/>
                                <w:sz w:val="24"/>
                                <w:szCs w:val="32"/>
                                <w:lang w:val="en-AU"/>
                              </w:rPr>
                              <w:t xml:space="preserve">public concerns. </w:t>
                            </w:r>
                          </w:p>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73C0A" id="Text Box 31" o:spid="_x0000_s1034" type="#_x0000_t202" style="position:absolute;margin-left:-5pt;margin-top:10pt;width:283.5pt;height:202.8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" fillcolor="white [3201]" stroked="f" strokeweight=".5pt">
                <v:textbox>
                  <w:txbxContent>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 xml:space="preserve">Handling and </w:t>
                      </w:r>
                      <w:r w:rsidR="00D261A7">
                        <w:rPr>
                          <w:rFonts w:ascii="Times New Roman" w:eastAsiaTheme="majorEastAsia" w:hAnsi="Times New Roman" w:cs="Times New Roman"/>
                          <w:color w:val="002060"/>
                          <w:spacing w:val="2"/>
                          <w:w w:val="101"/>
                          <w:sz w:val="24"/>
                          <w:szCs w:val="32"/>
                          <w:lang w:val="en-AU"/>
                        </w:rPr>
                        <w:t>curing of the epoxy system required that</w:t>
                      </w:r>
                      <w:r w:rsidRPr="00492D72">
                        <w:rPr>
                          <w:rFonts w:ascii="Times New Roman" w:eastAsiaTheme="majorEastAsia" w:hAnsi="Times New Roman" w:cs="Times New Roman"/>
                          <w:color w:val="002060"/>
                          <w:spacing w:val="2"/>
                          <w:w w:val="101"/>
                          <w:sz w:val="24"/>
                          <w:szCs w:val="32"/>
                          <w:lang w:val="en-AU"/>
                        </w:rPr>
                        <w:t xml:space="preserve"> the p</w:t>
                      </w:r>
                      <w:r w:rsidR="00556EF6">
                        <w:rPr>
                          <w:rFonts w:ascii="Times New Roman" w:eastAsiaTheme="majorEastAsia" w:hAnsi="Times New Roman" w:cs="Times New Roman"/>
                          <w:color w:val="002060"/>
                          <w:spacing w:val="2"/>
                          <w:w w:val="101"/>
                          <w:sz w:val="24"/>
                          <w:szCs w:val="32"/>
                          <w:lang w:val="en-AU"/>
                        </w:rPr>
                        <w:t xml:space="preserve">ole </w:t>
                      </w:r>
                      <w:r w:rsidRPr="00492D72">
                        <w:rPr>
                          <w:rFonts w:ascii="Times New Roman" w:eastAsiaTheme="majorEastAsia" w:hAnsi="Times New Roman" w:cs="Times New Roman"/>
                          <w:color w:val="002060"/>
                          <w:spacing w:val="2"/>
                          <w:w w:val="101"/>
                          <w:sz w:val="24"/>
                          <w:szCs w:val="32"/>
                          <w:lang w:val="en-AU"/>
                        </w:rPr>
                        <w:t xml:space="preserve">could not be </w:t>
                      </w:r>
                      <w:r w:rsidR="00556EF6">
                        <w:rPr>
                          <w:rFonts w:ascii="Times New Roman" w:eastAsiaTheme="majorEastAsia" w:hAnsi="Times New Roman" w:cs="Times New Roman"/>
                          <w:color w:val="002060"/>
                          <w:spacing w:val="2"/>
                          <w:w w:val="101"/>
                          <w:sz w:val="24"/>
                          <w:szCs w:val="32"/>
                          <w:lang w:val="en-AU"/>
                        </w:rPr>
                        <w:t xml:space="preserve">handled or </w:t>
                      </w:r>
                      <w:r w:rsidRPr="00492D72">
                        <w:rPr>
                          <w:rFonts w:ascii="Times New Roman" w:eastAsiaTheme="majorEastAsia" w:hAnsi="Times New Roman" w:cs="Times New Roman"/>
                          <w:color w:val="002060"/>
                          <w:spacing w:val="2"/>
                          <w:w w:val="101"/>
                          <w:sz w:val="24"/>
                          <w:szCs w:val="32"/>
                          <w:lang w:val="en-AU"/>
                        </w:rPr>
                        <w:t>moved for 24 hours. The new FR version allowed front end loaders to remove and restack within</w:t>
                      </w:r>
                      <w:r w:rsidR="00556EF6">
                        <w:rPr>
                          <w:rFonts w:ascii="Times New Roman" w:eastAsiaTheme="majorEastAsia" w:hAnsi="Times New Roman" w:cs="Times New Roman"/>
                          <w:color w:val="002060"/>
                          <w:spacing w:val="2"/>
                          <w:w w:val="101"/>
                          <w:sz w:val="24"/>
                          <w:szCs w:val="32"/>
                          <w:lang w:val="en-AU"/>
                        </w:rPr>
                        <w:t xml:space="preserve"> minutes of application. </w:t>
                      </w:r>
                      <w:r w:rsidRPr="00492D72">
                        <w:rPr>
                          <w:rFonts w:ascii="Times New Roman" w:eastAsiaTheme="majorEastAsia" w:hAnsi="Times New Roman" w:cs="Times New Roman"/>
                          <w:color w:val="002060"/>
                          <w:spacing w:val="2"/>
                          <w:w w:val="101"/>
                          <w:sz w:val="24"/>
                          <w:szCs w:val="32"/>
                          <w:lang w:val="en-AU"/>
                        </w:rPr>
                        <w:t>FR product</w:t>
                      </w:r>
                      <w:r w:rsidR="00556EF6">
                        <w:rPr>
                          <w:rFonts w:ascii="Times New Roman" w:eastAsiaTheme="majorEastAsia" w:hAnsi="Times New Roman" w:cs="Times New Roman"/>
                          <w:color w:val="002060"/>
                          <w:spacing w:val="2"/>
                          <w:w w:val="101"/>
                          <w:sz w:val="24"/>
                          <w:szCs w:val="32"/>
                          <w:lang w:val="en-AU"/>
                        </w:rPr>
                        <w:t>s provide extreme durability, eliminating the requirement for additional protection and wrapping for much less durable Epoxy systems</w:t>
                      </w:r>
                      <w:r w:rsidRPr="00492D72">
                        <w:rPr>
                          <w:rFonts w:ascii="Times New Roman" w:eastAsiaTheme="majorEastAsia" w:hAnsi="Times New Roman" w:cs="Times New Roman"/>
                          <w:color w:val="002060"/>
                          <w:spacing w:val="2"/>
                          <w:w w:val="101"/>
                          <w:sz w:val="24"/>
                          <w:szCs w:val="32"/>
                          <w:lang w:val="en-AU"/>
                        </w:rPr>
                        <w:t xml:space="preserve">. </w:t>
                      </w:r>
                    </w:p>
                    <w:p w:rsidR="00556EF6" w:rsidRDefault="00556EF6" w:rsidP="00492D72">
                      <w:pPr>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Higher</w:t>
                      </w:r>
                      <w:r w:rsidR="00492D72" w:rsidRPr="00492D72">
                        <w:rPr>
                          <w:rFonts w:ascii="Times New Roman" w:eastAsiaTheme="majorEastAsia" w:hAnsi="Times New Roman" w:cs="Times New Roman"/>
                          <w:color w:val="002060"/>
                          <w:spacing w:val="2"/>
                          <w:w w:val="101"/>
                          <w:sz w:val="24"/>
                          <w:szCs w:val="32"/>
                          <w:lang w:val="en-AU"/>
                        </w:rPr>
                        <w:t xml:space="preserve"> UV</w:t>
                      </w:r>
                      <w:r>
                        <w:rPr>
                          <w:rFonts w:ascii="Times New Roman" w:eastAsiaTheme="majorEastAsia" w:hAnsi="Times New Roman" w:cs="Times New Roman"/>
                          <w:color w:val="002060"/>
                          <w:spacing w:val="2"/>
                          <w:w w:val="101"/>
                          <w:sz w:val="24"/>
                          <w:szCs w:val="32"/>
                          <w:lang w:val="en-AU"/>
                        </w:rPr>
                        <w:t xml:space="preserve"> resistance and superior </w:t>
                      </w:r>
                      <w:r w:rsidR="00492D72" w:rsidRPr="00492D72">
                        <w:rPr>
                          <w:rFonts w:ascii="Times New Roman" w:eastAsiaTheme="majorEastAsia" w:hAnsi="Times New Roman" w:cs="Times New Roman"/>
                          <w:color w:val="002060"/>
                          <w:spacing w:val="2"/>
                          <w:w w:val="101"/>
                          <w:sz w:val="24"/>
                          <w:szCs w:val="32"/>
                          <w:lang w:val="en-AU"/>
                        </w:rPr>
                        <w:t>aesthetic appearance gave Nukote</w:t>
                      </w:r>
                      <w:r>
                        <w:rPr>
                          <w:rFonts w:ascii="Times New Roman" w:eastAsiaTheme="majorEastAsia" w:hAnsi="Times New Roman" w:cs="Times New Roman"/>
                          <w:color w:val="002060"/>
                          <w:spacing w:val="2"/>
                          <w:w w:val="101"/>
                          <w:sz w:val="24"/>
                          <w:szCs w:val="32"/>
                          <w:lang w:val="en-AU"/>
                        </w:rPr>
                        <w:t xml:space="preserve"> FR</w:t>
                      </w:r>
                      <w:r w:rsidR="00492D72" w:rsidRPr="00492D72">
                        <w:rPr>
                          <w:rFonts w:ascii="Times New Roman" w:eastAsiaTheme="majorEastAsia" w:hAnsi="Times New Roman" w:cs="Times New Roman"/>
                          <w:color w:val="002060"/>
                          <w:spacing w:val="2"/>
                          <w:w w:val="101"/>
                          <w:sz w:val="24"/>
                          <w:szCs w:val="32"/>
                          <w:lang w:val="en-AU"/>
                        </w:rPr>
                        <w:t xml:space="preserve"> a further edge on our competitors. </w:t>
                      </w:r>
                    </w:p>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r w:rsidRPr="00492D72">
                        <w:rPr>
                          <w:rFonts w:ascii="Times New Roman" w:eastAsiaTheme="majorEastAsia" w:hAnsi="Times New Roman" w:cs="Times New Roman"/>
                          <w:color w:val="002060"/>
                          <w:spacing w:val="2"/>
                          <w:w w:val="101"/>
                          <w:sz w:val="24"/>
                          <w:szCs w:val="32"/>
                          <w:lang w:val="en-AU"/>
                        </w:rPr>
                        <w:t xml:space="preserve">A green </w:t>
                      </w:r>
                      <w:r w:rsidR="00556EF6">
                        <w:rPr>
                          <w:rFonts w:ascii="Times New Roman" w:eastAsiaTheme="majorEastAsia" w:hAnsi="Times New Roman" w:cs="Times New Roman"/>
                          <w:color w:val="002060"/>
                          <w:spacing w:val="2"/>
                          <w:w w:val="101"/>
                          <w:sz w:val="24"/>
                          <w:szCs w:val="32"/>
                          <w:lang w:val="en-AU"/>
                        </w:rPr>
                        <w:t xml:space="preserve">color </w:t>
                      </w:r>
                      <w:r w:rsidRPr="00492D72">
                        <w:rPr>
                          <w:rFonts w:ascii="Times New Roman" w:eastAsiaTheme="majorEastAsia" w:hAnsi="Times New Roman" w:cs="Times New Roman"/>
                          <w:color w:val="002060"/>
                          <w:spacing w:val="2"/>
                          <w:w w:val="101"/>
                          <w:sz w:val="24"/>
                          <w:szCs w:val="32"/>
                          <w:lang w:val="en-AU"/>
                        </w:rPr>
                        <w:t>w</w:t>
                      </w:r>
                      <w:r w:rsidR="00556EF6">
                        <w:rPr>
                          <w:rFonts w:ascii="Times New Roman" w:eastAsiaTheme="majorEastAsia" w:hAnsi="Times New Roman" w:cs="Times New Roman"/>
                          <w:color w:val="002060"/>
                          <w:spacing w:val="2"/>
                          <w:w w:val="101"/>
                          <w:sz w:val="24"/>
                          <w:szCs w:val="32"/>
                          <w:lang w:val="en-AU"/>
                        </w:rPr>
                        <w:t xml:space="preserve">as chosen to meet all </w:t>
                      </w:r>
                      <w:r w:rsidRPr="00492D72">
                        <w:rPr>
                          <w:rFonts w:ascii="Times New Roman" w:eastAsiaTheme="majorEastAsia" w:hAnsi="Times New Roman" w:cs="Times New Roman"/>
                          <w:color w:val="002060"/>
                          <w:spacing w:val="2"/>
                          <w:w w:val="101"/>
                          <w:sz w:val="24"/>
                          <w:szCs w:val="32"/>
                          <w:lang w:val="en-AU"/>
                        </w:rPr>
                        <w:t xml:space="preserve">public concerns. </w:t>
                      </w:r>
                    </w:p>
                    <w:p w:rsidR="00492D72" w:rsidRPr="00492D72" w:rsidRDefault="00492D72" w:rsidP="00492D72">
                      <w:pPr>
                        <w:jc w:val="both"/>
                        <w:rPr>
                          <w:rFonts w:ascii="Times New Roman" w:eastAsiaTheme="majorEastAsia" w:hAnsi="Times New Roman" w:cs="Times New Roman"/>
                          <w:color w:val="002060"/>
                          <w:spacing w:val="2"/>
                          <w:w w:val="101"/>
                          <w:sz w:val="24"/>
                          <w:szCs w:val="32"/>
                          <w:lang w:val="en-AU"/>
                        </w:rPr>
                      </w:pPr>
                    </w:p>
                  </w:txbxContent>
                </v:textbox>
                <w10:wrap anchorx="margin"/>
              </v:shape>
            </w:pict>
          </mc:Fallback>
        </mc:AlternateContent>
      </w:r>
    </w:p>
    <w:p w:rsidR="00844B7C" w:rsidRPr="000708CB" w:rsidRDefault="00844B7C" w:rsidP="00844B7C"/>
    <w:p w:rsidR="00844B7C" w:rsidRPr="000708CB" w:rsidRDefault="00844B7C" w:rsidP="00844B7C"/>
    <w:p w:rsidR="00844B7C" w:rsidRDefault="00844B7C" w:rsidP="00844B7C"/>
    <w:p w:rsidR="00844B7C" w:rsidRDefault="00556EF6" w:rsidP="00844B7C">
      <w:r>
        <w:rPr>
          <w:noProof/>
        </w:rPr>
        <w:drawing>
          <wp:anchor distT="0" distB="0" distL="114300" distR="114300" simplePos="0" relativeHeight="251693056" behindDoc="0" locked="0" layoutInCell="1" allowOverlap="1" wp14:anchorId="784BDF8D" wp14:editId="11CC2219">
            <wp:simplePos x="0" y="0"/>
            <wp:positionH relativeFrom="margin">
              <wp:posOffset>4071620</wp:posOffset>
            </wp:positionH>
            <wp:positionV relativeFrom="paragraph">
              <wp:posOffset>210682</wp:posOffset>
            </wp:positionV>
            <wp:extent cx="1670050" cy="1200150"/>
            <wp:effectExtent l="0" t="0" r="6350" b="0"/>
            <wp:wrapThrough wrapText="bothSides">
              <wp:wrapPolygon edited="0">
                <wp:start x="0" y="0"/>
                <wp:lineTo x="0" y="21257"/>
                <wp:lineTo x="21436" y="21257"/>
                <wp:lineTo x="21436"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0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556EF6" w:rsidRPr="00F65FB5" w:rsidRDefault="00556EF6" w:rsidP="00556EF6">
      <w:pPr>
        <w:tabs>
          <w:tab w:val="left" w:pos="1182"/>
        </w:tabs>
        <w:rPr>
          <w:rFonts w:ascii="Times New Roman" w:eastAsiaTheme="majorEastAsia" w:hAnsi="Times New Roman" w:cs="Times New Roman"/>
          <w:b/>
          <w:color w:val="002060"/>
          <w:spacing w:val="2"/>
          <w:w w:val="101"/>
          <w:sz w:val="24"/>
          <w:szCs w:val="32"/>
          <w:lang w:val="en-AU"/>
        </w:rPr>
      </w:pPr>
      <w:r w:rsidRPr="00F65FB5">
        <w:rPr>
          <w:rFonts w:ascii="Times New Roman" w:eastAsiaTheme="majorEastAsia" w:hAnsi="Times New Roman" w:cs="Times New Roman"/>
          <w:b/>
          <w:color w:val="002060"/>
          <w:spacing w:val="2"/>
          <w:w w:val="101"/>
          <w:sz w:val="24"/>
          <w:szCs w:val="32"/>
          <w:lang w:val="en-AU"/>
        </w:rPr>
        <w:t>Conclusion</w:t>
      </w:r>
      <w:r>
        <w:rPr>
          <w:rFonts w:ascii="Times New Roman" w:eastAsiaTheme="majorEastAsia" w:hAnsi="Times New Roman" w:cs="Times New Roman"/>
          <w:b/>
          <w:color w:val="002060"/>
          <w:spacing w:val="2"/>
          <w:w w:val="101"/>
          <w:sz w:val="24"/>
          <w:szCs w:val="32"/>
          <w:lang w:val="en-AU"/>
        </w:rPr>
        <w:t>s</w:t>
      </w:r>
      <w:r w:rsidRPr="00F65FB5">
        <w:rPr>
          <w:rFonts w:ascii="Times New Roman" w:eastAsiaTheme="majorEastAsia" w:hAnsi="Times New Roman" w:cs="Times New Roman"/>
          <w:b/>
          <w:color w:val="002060"/>
          <w:spacing w:val="2"/>
          <w:w w:val="101"/>
          <w:sz w:val="24"/>
          <w:szCs w:val="32"/>
          <w:lang w:val="en-AU"/>
        </w:rPr>
        <w:t>:</w:t>
      </w:r>
    </w:p>
    <w:p w:rsidR="00556EF6"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Nukote FR application in full production using an</w:t>
      </w:r>
      <w:r w:rsidRPr="00F65FB5">
        <w:rPr>
          <w:rFonts w:ascii="Times New Roman" w:eastAsiaTheme="majorEastAsia" w:hAnsi="Times New Roman" w:cs="Times New Roman"/>
          <w:color w:val="002060"/>
          <w:spacing w:val="2"/>
          <w:w w:val="101"/>
          <w:sz w:val="24"/>
          <w:szCs w:val="32"/>
          <w:lang w:val="en-AU"/>
        </w:rPr>
        <w:t xml:space="preserve"> application team of</w:t>
      </w:r>
      <w:r>
        <w:rPr>
          <w:rFonts w:ascii="Times New Roman" w:eastAsiaTheme="majorEastAsia" w:hAnsi="Times New Roman" w:cs="Times New Roman"/>
          <w:color w:val="002060"/>
          <w:spacing w:val="2"/>
          <w:w w:val="101"/>
          <w:sz w:val="24"/>
          <w:szCs w:val="32"/>
          <w:lang w:val="en-AU"/>
        </w:rPr>
        <w:t xml:space="preserve"> 4 personnel, complete between 200-400 poles per day</w:t>
      </w:r>
      <w:r w:rsidRPr="00F65FB5">
        <w:rPr>
          <w:rFonts w:ascii="Times New Roman" w:eastAsiaTheme="majorEastAsia" w:hAnsi="Times New Roman" w:cs="Times New Roman"/>
          <w:color w:val="002060"/>
          <w:spacing w:val="2"/>
          <w:w w:val="101"/>
          <w:sz w:val="24"/>
          <w:szCs w:val="32"/>
          <w:lang w:val="en-AU"/>
        </w:rPr>
        <w:t xml:space="preserve"> i</w:t>
      </w:r>
      <w:r>
        <w:rPr>
          <w:rFonts w:ascii="Times New Roman" w:eastAsiaTheme="majorEastAsia" w:hAnsi="Times New Roman" w:cs="Times New Roman"/>
          <w:color w:val="002060"/>
          <w:spacing w:val="2"/>
          <w:w w:val="101"/>
          <w:sz w:val="24"/>
          <w:szCs w:val="32"/>
          <w:lang w:val="en-AU"/>
        </w:rPr>
        <w:t>n remote Western Australia. Nukote is now working with many utilities</w:t>
      </w:r>
      <w:r w:rsidRPr="00F65FB5">
        <w:rPr>
          <w:rFonts w:ascii="Times New Roman" w:eastAsiaTheme="majorEastAsia" w:hAnsi="Times New Roman" w:cs="Times New Roman"/>
          <w:color w:val="002060"/>
          <w:spacing w:val="2"/>
          <w:w w:val="101"/>
          <w:sz w:val="24"/>
          <w:szCs w:val="32"/>
          <w:lang w:val="en-AU"/>
        </w:rPr>
        <w:t xml:space="preserve"> and </w:t>
      </w:r>
      <w:r>
        <w:rPr>
          <w:rFonts w:ascii="Times New Roman" w:eastAsiaTheme="majorEastAsia" w:hAnsi="Times New Roman" w:cs="Times New Roman"/>
          <w:color w:val="002060"/>
          <w:spacing w:val="2"/>
          <w:w w:val="101"/>
          <w:sz w:val="24"/>
          <w:szCs w:val="32"/>
          <w:lang w:val="en-AU"/>
        </w:rPr>
        <w:t>consulting engineers throughout</w:t>
      </w:r>
      <w:r w:rsidRPr="00F65FB5">
        <w:rPr>
          <w:rFonts w:ascii="Times New Roman" w:eastAsiaTheme="majorEastAsia" w:hAnsi="Times New Roman" w:cs="Times New Roman"/>
          <w:color w:val="002060"/>
          <w:spacing w:val="2"/>
          <w:w w:val="101"/>
          <w:sz w:val="24"/>
          <w:szCs w:val="32"/>
          <w:lang w:val="en-AU"/>
        </w:rPr>
        <w:t xml:space="preserve"> Australia, The United States and Sou</w:t>
      </w:r>
      <w:r>
        <w:rPr>
          <w:rFonts w:ascii="Times New Roman" w:eastAsiaTheme="majorEastAsia" w:hAnsi="Times New Roman" w:cs="Times New Roman"/>
          <w:color w:val="002060"/>
          <w:spacing w:val="2"/>
          <w:w w:val="101"/>
          <w:sz w:val="24"/>
          <w:szCs w:val="32"/>
          <w:lang w:val="en-AU"/>
        </w:rPr>
        <w:t xml:space="preserve">th Africa. </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The application which began on wooden poles only has shifted to include concrete and steel poles which require</w:t>
      </w:r>
      <w:r w:rsidRPr="00F65FB5">
        <w:rPr>
          <w:rFonts w:ascii="Times New Roman" w:eastAsiaTheme="majorEastAsia" w:hAnsi="Times New Roman" w:cs="Times New Roman"/>
          <w:color w:val="002060"/>
          <w:spacing w:val="2"/>
          <w:w w:val="101"/>
          <w:sz w:val="24"/>
          <w:szCs w:val="32"/>
          <w:lang w:val="en-AU"/>
        </w:rPr>
        <w:t xml:space="preserve"> full replacement in the same bush fire situation. KOP is now regaining better market realization to </w:t>
      </w:r>
      <w:r>
        <w:rPr>
          <w:rFonts w:ascii="Times New Roman" w:eastAsiaTheme="majorEastAsia" w:hAnsi="Times New Roman" w:cs="Times New Roman"/>
          <w:color w:val="002060"/>
          <w:spacing w:val="2"/>
          <w:w w:val="101"/>
          <w:sz w:val="24"/>
          <w:szCs w:val="32"/>
          <w:lang w:val="en-AU"/>
        </w:rPr>
        <w:t>other utilities and local governments</w:t>
      </w:r>
      <w:r w:rsidRPr="00F65FB5">
        <w:rPr>
          <w:rFonts w:ascii="Times New Roman" w:eastAsiaTheme="majorEastAsia" w:hAnsi="Times New Roman" w:cs="Times New Roman"/>
          <w:color w:val="002060"/>
          <w:spacing w:val="2"/>
          <w:w w:val="101"/>
          <w:sz w:val="24"/>
          <w:szCs w:val="32"/>
          <w:lang w:val="en-AU"/>
        </w:rPr>
        <w:t xml:space="preserve"> which are now shifting awa</w:t>
      </w:r>
      <w:r>
        <w:rPr>
          <w:rFonts w:ascii="Times New Roman" w:eastAsiaTheme="majorEastAsia" w:hAnsi="Times New Roman" w:cs="Times New Roman"/>
          <w:color w:val="002060"/>
          <w:spacing w:val="2"/>
          <w:w w:val="101"/>
          <w:sz w:val="24"/>
          <w:szCs w:val="32"/>
          <w:lang w:val="en-AU"/>
        </w:rPr>
        <w:t>y from Steel and Concrete poles</w:t>
      </w:r>
      <w:r w:rsidRPr="00F65FB5">
        <w:rPr>
          <w:rFonts w:ascii="Times New Roman" w:eastAsiaTheme="majorEastAsia" w:hAnsi="Times New Roman" w:cs="Times New Roman"/>
          <w:color w:val="002060"/>
          <w:spacing w:val="2"/>
          <w:w w:val="101"/>
          <w:sz w:val="24"/>
          <w:szCs w:val="32"/>
          <w:lang w:val="en-AU"/>
        </w:rPr>
        <w:t xml:space="preserve"> to CCA Pinus Radiata poles. We expect </w:t>
      </w:r>
      <w:r>
        <w:rPr>
          <w:rFonts w:ascii="Times New Roman" w:eastAsiaTheme="majorEastAsia" w:hAnsi="Times New Roman" w:cs="Times New Roman"/>
          <w:color w:val="002060"/>
          <w:spacing w:val="2"/>
          <w:w w:val="101"/>
          <w:sz w:val="24"/>
          <w:szCs w:val="32"/>
          <w:lang w:val="en-AU"/>
        </w:rPr>
        <w:t xml:space="preserve">this growth to expand market penetration </w:t>
      </w:r>
      <w:r w:rsidRPr="00F65FB5">
        <w:rPr>
          <w:rFonts w:ascii="Times New Roman" w:eastAsiaTheme="majorEastAsia" w:hAnsi="Times New Roman" w:cs="Times New Roman"/>
          <w:color w:val="002060"/>
          <w:spacing w:val="2"/>
          <w:w w:val="101"/>
          <w:sz w:val="24"/>
          <w:szCs w:val="32"/>
          <w:lang w:val="en-AU"/>
        </w:rPr>
        <w:t>signif</w:t>
      </w:r>
      <w:r>
        <w:rPr>
          <w:rFonts w:ascii="Times New Roman" w:eastAsiaTheme="majorEastAsia" w:hAnsi="Times New Roman" w:cs="Times New Roman"/>
          <w:color w:val="002060"/>
          <w:spacing w:val="2"/>
          <w:w w:val="101"/>
          <w:sz w:val="24"/>
          <w:szCs w:val="32"/>
          <w:lang w:val="en-AU"/>
        </w:rPr>
        <w:t xml:space="preserve">icantly </w:t>
      </w:r>
      <w:r w:rsidRPr="00F65FB5">
        <w:rPr>
          <w:rFonts w:ascii="Times New Roman" w:eastAsiaTheme="majorEastAsia" w:hAnsi="Times New Roman" w:cs="Times New Roman"/>
          <w:color w:val="002060"/>
          <w:spacing w:val="2"/>
          <w:w w:val="101"/>
          <w:sz w:val="24"/>
          <w:szCs w:val="32"/>
          <w:lang w:val="en-AU"/>
        </w:rPr>
        <w:t>for Nukote</w:t>
      </w:r>
      <w:r>
        <w:rPr>
          <w:rFonts w:ascii="Times New Roman" w:eastAsiaTheme="majorEastAsia" w:hAnsi="Times New Roman" w:cs="Times New Roman"/>
          <w:color w:val="002060"/>
          <w:spacing w:val="2"/>
          <w:w w:val="101"/>
          <w:sz w:val="24"/>
          <w:szCs w:val="32"/>
          <w:lang w:val="en-AU"/>
        </w:rPr>
        <w:t xml:space="preserve"> FR applications globally.</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Our success with Nukote FR has created opportunities for Nukote</w:t>
      </w:r>
      <w:r w:rsidRPr="00F65FB5">
        <w:rPr>
          <w:rFonts w:ascii="Times New Roman" w:eastAsiaTheme="majorEastAsia" w:hAnsi="Times New Roman" w:cs="Times New Roman"/>
          <w:color w:val="002060"/>
          <w:spacing w:val="2"/>
          <w:w w:val="101"/>
          <w:sz w:val="24"/>
          <w:szCs w:val="32"/>
          <w:lang w:val="en-AU"/>
        </w:rPr>
        <w:t xml:space="preserve"> to further develop many other ap</w:t>
      </w:r>
      <w:r>
        <w:rPr>
          <w:rFonts w:ascii="Times New Roman" w:eastAsiaTheme="majorEastAsia" w:hAnsi="Times New Roman" w:cs="Times New Roman"/>
          <w:color w:val="002060"/>
          <w:spacing w:val="2"/>
          <w:w w:val="101"/>
          <w:sz w:val="24"/>
          <w:szCs w:val="32"/>
          <w:lang w:val="en-AU"/>
        </w:rPr>
        <w:t xml:space="preserve">plications, meeting the demand of the global </w:t>
      </w:r>
      <w:r w:rsidRPr="00F65FB5">
        <w:rPr>
          <w:rFonts w:ascii="Times New Roman" w:eastAsiaTheme="majorEastAsia" w:hAnsi="Times New Roman" w:cs="Times New Roman"/>
          <w:color w:val="002060"/>
          <w:spacing w:val="2"/>
          <w:w w:val="101"/>
          <w:sz w:val="24"/>
          <w:szCs w:val="32"/>
          <w:lang w:val="en-AU"/>
        </w:rPr>
        <w:t>power in</w:t>
      </w:r>
      <w:r>
        <w:rPr>
          <w:rFonts w:ascii="Times New Roman" w:eastAsiaTheme="majorEastAsia" w:hAnsi="Times New Roman" w:cs="Times New Roman"/>
          <w:color w:val="002060"/>
          <w:spacing w:val="2"/>
          <w:w w:val="101"/>
          <w:sz w:val="24"/>
          <w:szCs w:val="32"/>
          <w:lang w:val="en-AU"/>
        </w:rPr>
        <w:t xml:space="preserve">dustry for newer technology with improved </w:t>
      </w:r>
      <w:r w:rsidRPr="00F65FB5">
        <w:rPr>
          <w:rFonts w:ascii="Times New Roman" w:eastAsiaTheme="majorEastAsia" w:hAnsi="Times New Roman" w:cs="Times New Roman"/>
          <w:color w:val="002060"/>
          <w:spacing w:val="2"/>
          <w:w w:val="101"/>
          <w:sz w:val="24"/>
          <w:szCs w:val="32"/>
          <w:lang w:val="en-AU"/>
        </w:rPr>
        <w:t>asset protection.  Some of these opportunities are as follows:</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Further market development into “other” applications</w:t>
      </w:r>
      <w:r w:rsidR="00AA5150">
        <w:rPr>
          <w:rFonts w:ascii="Times New Roman" w:eastAsiaTheme="majorEastAsia" w:hAnsi="Times New Roman" w:cs="Times New Roman"/>
          <w:color w:val="002060"/>
          <w:spacing w:val="2"/>
          <w:w w:val="101"/>
          <w:sz w:val="24"/>
          <w:szCs w:val="32"/>
          <w:lang w:val="en-AU"/>
        </w:rPr>
        <w:t xml:space="preserve">; marine, building, oil and gas, petrochemical, for this unique </w:t>
      </w:r>
      <w:r w:rsidRPr="00F65FB5">
        <w:rPr>
          <w:rFonts w:ascii="Times New Roman" w:eastAsiaTheme="majorEastAsia" w:hAnsi="Times New Roman" w:cs="Times New Roman"/>
          <w:color w:val="002060"/>
          <w:spacing w:val="2"/>
          <w:w w:val="101"/>
          <w:sz w:val="24"/>
          <w:szCs w:val="32"/>
          <w:lang w:val="en-AU"/>
        </w:rPr>
        <w:t xml:space="preserve">product. </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 xml:space="preserve">A new formulation </w:t>
      </w:r>
      <w:r w:rsidR="00AA5150">
        <w:rPr>
          <w:rFonts w:ascii="Times New Roman" w:eastAsiaTheme="majorEastAsia" w:hAnsi="Times New Roman" w:cs="Times New Roman"/>
          <w:color w:val="002060"/>
          <w:spacing w:val="2"/>
          <w:w w:val="101"/>
          <w:sz w:val="24"/>
          <w:szCs w:val="32"/>
          <w:lang w:val="en-AU"/>
        </w:rPr>
        <w:t>has been in trial for several years combining Nukote FR</w:t>
      </w:r>
      <w:r w:rsidRPr="00F65FB5">
        <w:rPr>
          <w:rFonts w:ascii="Times New Roman" w:eastAsiaTheme="majorEastAsia" w:hAnsi="Times New Roman" w:cs="Times New Roman"/>
          <w:color w:val="002060"/>
          <w:spacing w:val="2"/>
          <w:w w:val="101"/>
          <w:sz w:val="24"/>
          <w:szCs w:val="32"/>
          <w:lang w:val="en-AU"/>
        </w:rPr>
        <w:t xml:space="preserve"> with pesticide suspension for termite protection</w:t>
      </w:r>
      <w:r w:rsidR="00AA5150">
        <w:rPr>
          <w:rFonts w:ascii="Times New Roman" w:eastAsiaTheme="majorEastAsia" w:hAnsi="Times New Roman" w:cs="Times New Roman"/>
          <w:color w:val="002060"/>
          <w:spacing w:val="2"/>
          <w:w w:val="101"/>
          <w:sz w:val="24"/>
          <w:szCs w:val="32"/>
          <w:lang w:val="en-AU"/>
        </w:rPr>
        <w:t>.</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 xml:space="preserve">Further development of </w:t>
      </w:r>
      <w:r w:rsidR="00AA5150">
        <w:rPr>
          <w:rFonts w:ascii="Times New Roman" w:eastAsiaTheme="majorEastAsia" w:hAnsi="Times New Roman" w:cs="Times New Roman"/>
          <w:color w:val="002060"/>
          <w:spacing w:val="2"/>
          <w:w w:val="101"/>
          <w:sz w:val="24"/>
          <w:szCs w:val="32"/>
          <w:lang w:val="en-AU"/>
        </w:rPr>
        <w:t xml:space="preserve">power distribution pole </w:t>
      </w:r>
      <w:r w:rsidRPr="00F65FB5">
        <w:rPr>
          <w:rFonts w:ascii="Times New Roman" w:eastAsiaTheme="majorEastAsia" w:hAnsi="Times New Roman" w:cs="Times New Roman"/>
          <w:color w:val="002060"/>
          <w:spacing w:val="2"/>
          <w:w w:val="101"/>
          <w:sz w:val="24"/>
          <w:szCs w:val="32"/>
          <w:lang w:val="en-AU"/>
        </w:rPr>
        <w:t>cross arm protection for fire suppression c</w:t>
      </w:r>
      <w:r w:rsidR="00AA5150">
        <w:rPr>
          <w:rFonts w:ascii="Times New Roman" w:eastAsiaTheme="majorEastAsia" w:hAnsi="Times New Roman" w:cs="Times New Roman"/>
          <w:color w:val="002060"/>
          <w:spacing w:val="2"/>
          <w:w w:val="101"/>
          <w:sz w:val="24"/>
          <w:szCs w:val="32"/>
          <w:lang w:val="en-AU"/>
        </w:rPr>
        <w:t>ausing line ground failures</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FR protection to Steel and Concrete poles</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Intumescent -fire retardant coatings for building frames Fire Resistance Level (FRL 1</w:t>
      </w:r>
      <w:r w:rsidR="00AA5150">
        <w:rPr>
          <w:rFonts w:ascii="Times New Roman" w:eastAsiaTheme="majorEastAsia" w:hAnsi="Times New Roman" w:cs="Times New Roman"/>
          <w:color w:val="002060"/>
          <w:spacing w:val="2"/>
          <w:w w:val="101"/>
          <w:sz w:val="24"/>
          <w:szCs w:val="32"/>
          <w:lang w:val="en-AU"/>
        </w:rPr>
        <w:t xml:space="preserve">-2 hours). AS1530 testing </w:t>
      </w:r>
      <w:r w:rsidRPr="00F65FB5">
        <w:rPr>
          <w:rFonts w:ascii="Times New Roman" w:eastAsiaTheme="majorEastAsia" w:hAnsi="Times New Roman" w:cs="Times New Roman"/>
          <w:color w:val="002060"/>
          <w:spacing w:val="2"/>
          <w:w w:val="101"/>
          <w:sz w:val="24"/>
          <w:szCs w:val="32"/>
          <w:lang w:val="en-AU"/>
        </w:rPr>
        <w:t>initiated</w:t>
      </w:r>
    </w:p>
    <w:p w:rsidR="00556EF6" w:rsidRPr="00F65FB5" w:rsidRDefault="00AA5150" w:rsidP="00556EF6">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lastRenderedPageBreak/>
        <w:t xml:space="preserve">Pole suppliers investigating </w:t>
      </w:r>
      <w:r w:rsidR="00556EF6" w:rsidRPr="00F65FB5">
        <w:rPr>
          <w:rFonts w:ascii="Times New Roman" w:eastAsiaTheme="majorEastAsia" w:hAnsi="Times New Roman" w:cs="Times New Roman"/>
          <w:color w:val="002060"/>
          <w:spacing w:val="2"/>
          <w:w w:val="101"/>
          <w:sz w:val="24"/>
          <w:szCs w:val="32"/>
          <w:lang w:val="en-AU"/>
        </w:rPr>
        <w:t>current corrosion protection systems with Nukote for insulation</w:t>
      </w:r>
      <w:r>
        <w:rPr>
          <w:rFonts w:ascii="Times New Roman" w:eastAsiaTheme="majorEastAsia" w:hAnsi="Times New Roman" w:cs="Times New Roman"/>
          <w:color w:val="002060"/>
          <w:spacing w:val="2"/>
          <w:w w:val="101"/>
          <w:sz w:val="24"/>
          <w:szCs w:val="32"/>
          <w:lang w:val="en-AU"/>
        </w:rPr>
        <w:t>, grounding,</w:t>
      </w:r>
      <w:r w:rsidR="00556EF6" w:rsidRPr="00F65FB5">
        <w:rPr>
          <w:rFonts w:ascii="Times New Roman" w:eastAsiaTheme="majorEastAsia" w:hAnsi="Times New Roman" w:cs="Times New Roman"/>
          <w:color w:val="002060"/>
          <w:spacing w:val="2"/>
          <w:w w:val="101"/>
          <w:sz w:val="24"/>
          <w:szCs w:val="32"/>
          <w:lang w:val="en-AU"/>
        </w:rPr>
        <w:t xml:space="preserve"> and corrosion protection</w:t>
      </w:r>
      <w:r>
        <w:rPr>
          <w:rFonts w:ascii="Times New Roman" w:eastAsiaTheme="majorEastAsia" w:hAnsi="Times New Roman" w:cs="Times New Roman"/>
          <w:color w:val="002060"/>
          <w:spacing w:val="2"/>
          <w:w w:val="101"/>
          <w:sz w:val="24"/>
          <w:szCs w:val="32"/>
          <w:lang w:val="en-AU"/>
        </w:rPr>
        <w:t xml:space="preserve">. Tests for electrical grounding using </w:t>
      </w:r>
      <w:r w:rsidR="00556EF6" w:rsidRPr="00F65FB5">
        <w:rPr>
          <w:rFonts w:ascii="Times New Roman" w:eastAsiaTheme="majorEastAsia" w:hAnsi="Times New Roman" w:cs="Times New Roman"/>
          <w:color w:val="002060"/>
          <w:spacing w:val="2"/>
          <w:w w:val="101"/>
          <w:sz w:val="24"/>
          <w:szCs w:val="32"/>
          <w:lang w:val="en-AU"/>
        </w:rPr>
        <w:t xml:space="preserve">Nukote FR and </w:t>
      </w:r>
      <w:r>
        <w:rPr>
          <w:rFonts w:ascii="Times New Roman" w:eastAsiaTheme="majorEastAsia" w:hAnsi="Times New Roman" w:cs="Times New Roman"/>
          <w:color w:val="002060"/>
          <w:spacing w:val="2"/>
          <w:w w:val="101"/>
          <w:sz w:val="24"/>
          <w:szCs w:val="32"/>
          <w:lang w:val="en-AU"/>
        </w:rPr>
        <w:t xml:space="preserve">Nukote </w:t>
      </w:r>
      <w:r w:rsidR="00556EF6" w:rsidRPr="00F65FB5">
        <w:rPr>
          <w:rFonts w:ascii="Times New Roman" w:eastAsiaTheme="majorEastAsia" w:hAnsi="Times New Roman" w:cs="Times New Roman"/>
          <w:color w:val="002060"/>
          <w:spacing w:val="2"/>
          <w:w w:val="101"/>
          <w:sz w:val="24"/>
          <w:szCs w:val="32"/>
          <w:lang w:val="en-AU"/>
        </w:rPr>
        <w:t>ST (IPS) range has</w:t>
      </w:r>
      <w:r>
        <w:rPr>
          <w:rFonts w:ascii="Times New Roman" w:eastAsiaTheme="majorEastAsia" w:hAnsi="Times New Roman" w:cs="Times New Roman"/>
          <w:color w:val="002060"/>
          <w:spacing w:val="2"/>
          <w:w w:val="101"/>
          <w:sz w:val="24"/>
          <w:szCs w:val="32"/>
          <w:lang w:val="en-AU"/>
        </w:rPr>
        <w:t xml:space="preserve"> been conducted with</w:t>
      </w:r>
      <w:r w:rsidR="00556EF6" w:rsidRPr="00F65FB5">
        <w:rPr>
          <w:rFonts w:ascii="Times New Roman" w:eastAsiaTheme="majorEastAsia" w:hAnsi="Times New Roman" w:cs="Times New Roman"/>
          <w:color w:val="002060"/>
          <w:spacing w:val="2"/>
          <w:w w:val="101"/>
          <w:sz w:val="24"/>
          <w:szCs w:val="32"/>
          <w:lang w:val="en-AU"/>
        </w:rPr>
        <w:t xml:space="preserve"> dielectric properties as high as 53 kV. This is an entirely new application that is curre</w:t>
      </w:r>
      <w:r>
        <w:rPr>
          <w:rFonts w:ascii="Times New Roman" w:eastAsiaTheme="majorEastAsia" w:hAnsi="Times New Roman" w:cs="Times New Roman"/>
          <w:color w:val="002060"/>
          <w:spacing w:val="2"/>
          <w:w w:val="101"/>
          <w:sz w:val="24"/>
          <w:szCs w:val="32"/>
          <w:lang w:val="en-AU"/>
        </w:rPr>
        <w:t>ntly in development for use in</w:t>
      </w:r>
      <w:r w:rsidR="00556EF6" w:rsidRPr="00F65FB5">
        <w:rPr>
          <w:rFonts w:ascii="Times New Roman" w:eastAsiaTheme="majorEastAsia" w:hAnsi="Times New Roman" w:cs="Times New Roman"/>
          <w:color w:val="002060"/>
          <w:spacing w:val="2"/>
          <w:w w:val="101"/>
          <w:sz w:val="24"/>
          <w:szCs w:val="32"/>
          <w:lang w:val="en-AU"/>
        </w:rPr>
        <w:t xml:space="preserve"> High Voltage power pole insulation and corrosion protection.</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KOP Marine borer protec</w:t>
      </w:r>
      <w:r w:rsidR="00AA5150">
        <w:rPr>
          <w:rFonts w:ascii="Times New Roman" w:eastAsiaTheme="majorEastAsia" w:hAnsi="Times New Roman" w:cs="Times New Roman"/>
          <w:color w:val="002060"/>
          <w:spacing w:val="2"/>
          <w:w w:val="101"/>
          <w:sz w:val="24"/>
          <w:szCs w:val="32"/>
          <w:lang w:val="en-AU"/>
        </w:rPr>
        <w:t>tion coatings for piling applications using benign pesticide</w:t>
      </w:r>
      <w:r w:rsidRPr="00F65FB5">
        <w:rPr>
          <w:rFonts w:ascii="Times New Roman" w:eastAsiaTheme="majorEastAsia" w:hAnsi="Times New Roman" w:cs="Times New Roman"/>
          <w:color w:val="002060"/>
          <w:spacing w:val="2"/>
          <w:w w:val="101"/>
          <w:sz w:val="24"/>
          <w:szCs w:val="32"/>
          <w:lang w:val="en-AU"/>
        </w:rPr>
        <w:t xml:space="preserve"> suspension to current product lines for </w:t>
      </w:r>
      <w:r w:rsidR="00AA5150" w:rsidRPr="00F65FB5">
        <w:rPr>
          <w:rFonts w:ascii="Times New Roman" w:eastAsiaTheme="majorEastAsia" w:hAnsi="Times New Roman" w:cs="Times New Roman"/>
          <w:color w:val="002060"/>
          <w:spacing w:val="2"/>
          <w:w w:val="101"/>
          <w:sz w:val="24"/>
          <w:szCs w:val="32"/>
          <w:lang w:val="en-AU"/>
        </w:rPr>
        <w:t>Marine Ocean</w:t>
      </w:r>
      <w:r w:rsidRPr="00F65FB5">
        <w:rPr>
          <w:rFonts w:ascii="Times New Roman" w:eastAsiaTheme="majorEastAsia" w:hAnsi="Times New Roman" w:cs="Times New Roman"/>
          <w:color w:val="002060"/>
          <w:spacing w:val="2"/>
          <w:w w:val="101"/>
          <w:sz w:val="24"/>
          <w:szCs w:val="32"/>
          <w:lang w:val="en-AU"/>
        </w:rPr>
        <w:t xml:space="preserve"> pile applications. </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KOP rail sleeper</w:t>
      </w:r>
      <w:r w:rsidR="00AA5150">
        <w:rPr>
          <w:rFonts w:ascii="Times New Roman" w:eastAsiaTheme="majorEastAsia" w:hAnsi="Times New Roman" w:cs="Times New Roman"/>
          <w:color w:val="002060"/>
          <w:spacing w:val="2"/>
          <w:w w:val="101"/>
          <w:sz w:val="24"/>
          <w:szCs w:val="32"/>
          <w:lang w:val="en-AU"/>
        </w:rPr>
        <w:t xml:space="preserve"> (ties)</w:t>
      </w:r>
      <w:r w:rsidRPr="00F65FB5">
        <w:rPr>
          <w:rFonts w:ascii="Times New Roman" w:eastAsiaTheme="majorEastAsia" w:hAnsi="Times New Roman" w:cs="Times New Roman"/>
          <w:color w:val="002060"/>
          <w:spacing w:val="2"/>
          <w:w w:val="101"/>
          <w:sz w:val="24"/>
          <w:szCs w:val="32"/>
          <w:lang w:val="en-AU"/>
        </w:rPr>
        <w:t xml:space="preserve"> wooden life cycle compliance increasing UV stability in rail line applications. </w:t>
      </w:r>
    </w:p>
    <w:p w:rsidR="00556EF6" w:rsidRPr="00F65FB5" w:rsidRDefault="00556EF6" w:rsidP="00556EF6">
      <w:pPr>
        <w:tabs>
          <w:tab w:val="left" w:pos="1182"/>
        </w:tabs>
        <w:jc w:val="both"/>
        <w:rPr>
          <w:rFonts w:ascii="Times New Roman" w:eastAsiaTheme="majorEastAsia" w:hAnsi="Times New Roman" w:cs="Times New Roman"/>
          <w:color w:val="002060"/>
          <w:spacing w:val="2"/>
          <w:w w:val="101"/>
          <w:sz w:val="24"/>
          <w:szCs w:val="32"/>
          <w:lang w:val="en-AU"/>
        </w:rPr>
      </w:pPr>
      <w:r w:rsidRPr="00F65FB5">
        <w:rPr>
          <w:rFonts w:ascii="Times New Roman" w:eastAsiaTheme="majorEastAsia" w:hAnsi="Times New Roman" w:cs="Times New Roman"/>
          <w:color w:val="002060"/>
          <w:spacing w:val="2"/>
          <w:w w:val="101"/>
          <w:sz w:val="24"/>
          <w:szCs w:val="32"/>
          <w:lang w:val="en-AU"/>
        </w:rPr>
        <w:t>ESKOM</w:t>
      </w:r>
      <w:r w:rsidR="00AA5150">
        <w:rPr>
          <w:rFonts w:ascii="Times New Roman" w:eastAsiaTheme="majorEastAsia" w:hAnsi="Times New Roman" w:cs="Times New Roman"/>
          <w:color w:val="002060"/>
          <w:spacing w:val="2"/>
          <w:w w:val="101"/>
          <w:sz w:val="24"/>
          <w:szCs w:val="32"/>
          <w:lang w:val="en-AU"/>
        </w:rPr>
        <w:t xml:space="preserve"> in South Africa and CFE in Mexico initiating</w:t>
      </w:r>
      <w:r w:rsidRPr="00F65FB5">
        <w:rPr>
          <w:rFonts w:ascii="Times New Roman" w:eastAsiaTheme="majorEastAsia" w:hAnsi="Times New Roman" w:cs="Times New Roman"/>
          <w:color w:val="002060"/>
          <w:spacing w:val="2"/>
          <w:w w:val="101"/>
          <w:sz w:val="24"/>
          <w:szCs w:val="32"/>
          <w:lang w:val="en-AU"/>
        </w:rPr>
        <w:t xml:space="preserve"> high tension support frame</w:t>
      </w:r>
      <w:r w:rsidR="00AA5150">
        <w:rPr>
          <w:rFonts w:ascii="Times New Roman" w:eastAsiaTheme="majorEastAsia" w:hAnsi="Times New Roman" w:cs="Times New Roman"/>
          <w:color w:val="002060"/>
          <w:spacing w:val="2"/>
          <w:w w:val="101"/>
          <w:sz w:val="24"/>
          <w:szCs w:val="32"/>
          <w:lang w:val="en-AU"/>
        </w:rPr>
        <w:t xml:space="preserve"> structures against</w:t>
      </w:r>
      <w:r w:rsidRPr="00F65FB5">
        <w:rPr>
          <w:rFonts w:ascii="Times New Roman" w:eastAsiaTheme="majorEastAsia" w:hAnsi="Times New Roman" w:cs="Times New Roman"/>
          <w:color w:val="002060"/>
          <w:spacing w:val="2"/>
          <w:w w:val="101"/>
          <w:sz w:val="24"/>
          <w:szCs w:val="32"/>
          <w:lang w:val="en-AU"/>
        </w:rPr>
        <w:t xml:space="preserve"> veld </w:t>
      </w:r>
      <w:r w:rsidR="00AA5150">
        <w:rPr>
          <w:rFonts w:ascii="Times New Roman" w:eastAsiaTheme="majorEastAsia" w:hAnsi="Times New Roman" w:cs="Times New Roman"/>
          <w:color w:val="002060"/>
          <w:spacing w:val="2"/>
          <w:w w:val="101"/>
          <w:sz w:val="24"/>
          <w:szCs w:val="32"/>
          <w:lang w:val="en-AU"/>
        </w:rPr>
        <w:t xml:space="preserve">fire </w:t>
      </w:r>
      <w:r w:rsidRPr="00F65FB5">
        <w:rPr>
          <w:rFonts w:ascii="Times New Roman" w:eastAsiaTheme="majorEastAsia" w:hAnsi="Times New Roman" w:cs="Times New Roman"/>
          <w:color w:val="002060"/>
          <w:spacing w:val="2"/>
          <w:w w:val="101"/>
          <w:sz w:val="24"/>
          <w:szCs w:val="32"/>
          <w:lang w:val="en-AU"/>
        </w:rPr>
        <w:t xml:space="preserve">and theft protection. </w:t>
      </w:r>
    </w:p>
    <w:p w:rsidR="00492D72" w:rsidRDefault="00AA5150" w:rsidP="00492D72">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95104" behindDoc="0" locked="0" layoutInCell="1" allowOverlap="1" wp14:anchorId="3C70C25A" wp14:editId="4CDCD122">
            <wp:simplePos x="0" y="0"/>
            <wp:positionH relativeFrom="margin">
              <wp:posOffset>2173605</wp:posOffset>
            </wp:positionH>
            <wp:positionV relativeFrom="paragraph">
              <wp:posOffset>115846</wp:posOffset>
            </wp:positionV>
            <wp:extent cx="1779270" cy="1308100"/>
            <wp:effectExtent l="0" t="0" r="0" b="6350"/>
            <wp:wrapThrough wrapText="bothSides">
              <wp:wrapPolygon edited="0">
                <wp:start x="0" y="0"/>
                <wp:lineTo x="0" y="21390"/>
                <wp:lineTo x="21276" y="21390"/>
                <wp:lineTo x="21276"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27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A6653A4" wp14:editId="52A3A979">
            <wp:simplePos x="0" y="0"/>
            <wp:positionH relativeFrom="margin">
              <wp:posOffset>61209</wp:posOffset>
            </wp:positionH>
            <wp:positionV relativeFrom="paragraph">
              <wp:posOffset>90142</wp:posOffset>
            </wp:positionV>
            <wp:extent cx="1790700" cy="1335405"/>
            <wp:effectExtent l="0" t="0" r="0" b="0"/>
            <wp:wrapThrough wrapText="bothSides">
              <wp:wrapPolygon edited="0">
                <wp:start x="0" y="0"/>
                <wp:lineTo x="0" y="21261"/>
                <wp:lineTo x="21370" y="21261"/>
                <wp:lineTo x="21370"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492D72" w:rsidRDefault="00492D72" w:rsidP="00492D72">
      <w:pPr>
        <w:pStyle w:val="BodyText"/>
        <w:spacing w:after="200"/>
        <w:jc w:val="both"/>
        <w:rPr>
          <w:rFonts w:ascii="Times New Roman" w:hAnsi="Times New Roman" w:cs="Times New Roman"/>
          <w:iCs/>
          <w:sz w:val="20"/>
          <w:szCs w:val="20"/>
        </w:rPr>
      </w:pPr>
    </w:p>
    <w:p w:rsidR="00AA5150" w:rsidRPr="00F65FB5" w:rsidRDefault="00AA5150" w:rsidP="00AA5150">
      <w:pPr>
        <w:tabs>
          <w:tab w:val="left" w:pos="1182"/>
        </w:tabs>
        <w:jc w:val="both"/>
        <w:rPr>
          <w:rFonts w:ascii="Times New Roman" w:eastAsiaTheme="majorEastAsia" w:hAnsi="Times New Roman" w:cs="Times New Roman"/>
          <w:color w:val="002060"/>
          <w:spacing w:val="2"/>
          <w:w w:val="101"/>
          <w:sz w:val="24"/>
          <w:szCs w:val="32"/>
          <w:lang w:val="en-AU"/>
        </w:rPr>
      </w:pPr>
      <w:r>
        <w:rPr>
          <w:rFonts w:ascii="Times New Roman" w:eastAsiaTheme="majorEastAsia" w:hAnsi="Times New Roman" w:cs="Times New Roman"/>
          <w:color w:val="002060"/>
          <w:spacing w:val="2"/>
          <w:w w:val="101"/>
          <w:sz w:val="24"/>
          <w:szCs w:val="32"/>
          <w:lang w:val="en-AU"/>
        </w:rPr>
        <w:t>In 2014 another brush fire event occurred in the region where several thousand Nukote FR treated poles had been installed.  After government inspection of the area revealed that all Nukote FR treated poles had performed to specification and were still standing.  The poles installed prior to Nukote FR implementation were not.</w:t>
      </w:r>
      <w:r w:rsidRPr="00F65FB5">
        <w:rPr>
          <w:rFonts w:ascii="Times New Roman" w:eastAsiaTheme="majorEastAsia" w:hAnsi="Times New Roman" w:cs="Times New Roman"/>
          <w:color w:val="002060"/>
          <w:spacing w:val="2"/>
          <w:w w:val="101"/>
          <w:sz w:val="24"/>
          <w:szCs w:val="32"/>
          <w:lang w:val="en-AU"/>
        </w:rPr>
        <w:t xml:space="preserve"> </w:t>
      </w:r>
    </w:p>
    <w:sectPr w:rsidR="00AA5150" w:rsidRPr="00F65FB5" w:rsidSect="00810BDE">
      <w:headerReference w:type="default" r:id="rId21"/>
      <w:footerReference w:type="default" r:id="rId22"/>
      <w:pgSz w:w="11907" w:h="16839" w:code="9"/>
      <w:pgMar w:top="1440" w:right="1440" w:bottom="1560" w:left="1440" w:header="432" w:footer="7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CE0" w:rsidRDefault="00AE3CE0" w:rsidP="00B70F10">
      <w:pPr>
        <w:spacing w:after="0" w:line="240" w:lineRule="auto"/>
      </w:pPr>
      <w:r>
        <w:separator/>
      </w:r>
    </w:p>
  </w:endnote>
  <w:endnote w:type="continuationSeparator" w:id="0">
    <w:p w:rsidR="00AE3CE0" w:rsidRDefault="00AE3CE0" w:rsidP="00B7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9E0" w:rsidRDefault="002217ED" w:rsidP="00810BDE">
    <w:pPr>
      <w:pStyle w:val="Header"/>
      <w:tabs>
        <w:tab w:val="clear" w:pos="4680"/>
        <w:tab w:val="clear" w:pos="9360"/>
        <w:tab w:val="left" w:pos="7400"/>
      </w:tabs>
      <w:rPr>
        <w:rFonts w:ascii="Times New Roman" w:eastAsia="SimSun" w:hAnsi="Times New Roman" w:cs="Times New Roman"/>
        <w:iCs/>
        <w:sz w:val="16"/>
        <w:szCs w:val="16"/>
        <w:lang w:eastAsia="zh-CN"/>
      </w:rPr>
    </w:pPr>
    <w:r>
      <w:rPr>
        <w:rFonts w:ascii="Times New Roman" w:eastAsia="SimSun" w:hAnsi="Times New Roman" w:cs="Times New Roman"/>
        <w:b/>
        <w:iCs/>
        <w:color w:val="5B9BD5" w:themeColor="accent1"/>
        <w:sz w:val="20"/>
        <w:szCs w:val="20"/>
        <w:lang w:eastAsia="zh-CN"/>
      </w:rPr>
      <w:pict>
        <v:rect id="_x0000_i1026" style="width:451.35pt;height:4pt" o:hralign="center" o:hrstd="t" o:hrnoshade="t" o:hr="t" fillcolor="#2e74b5 [2404]" stroked="f"/>
      </w:pict>
    </w:r>
  </w:p>
  <w:p w:rsidR="00810BDE" w:rsidRPr="00810BDE" w:rsidRDefault="0048660F" w:rsidP="00810BDE">
    <w:pPr>
      <w:pStyle w:val="Header"/>
      <w:tabs>
        <w:tab w:val="clear" w:pos="4680"/>
        <w:tab w:val="clear" w:pos="9360"/>
        <w:tab w:val="left" w:pos="7400"/>
      </w:tabs>
      <w:rPr>
        <w:rFonts w:ascii="Times New Roman" w:eastAsia="SimSun" w:hAnsi="Times New Roman" w:cs="Times New Roman"/>
        <w:iCs/>
        <w:sz w:val="16"/>
        <w:szCs w:val="16"/>
        <w:lang w:eastAsia="zh-CN"/>
      </w:rPr>
    </w:pPr>
    <w:r w:rsidRPr="00810BDE">
      <w:rPr>
        <w:rFonts w:ascii="Times New Roman" w:eastAsia="SimSun" w:hAnsi="Times New Roman" w:cs="Times New Roman"/>
        <w:iCs/>
        <w:sz w:val="16"/>
        <w:szCs w:val="16"/>
        <w:lang w:eastAsia="zh-CN"/>
      </w:rPr>
      <w:t>4730 Consulate Plaza Drive Suite 100</w:t>
    </w:r>
    <w:r w:rsidR="00810BDE">
      <w:rPr>
        <w:rFonts w:ascii="Times New Roman" w:eastAsia="SimSun" w:hAnsi="Times New Roman" w:cs="Times New Roman"/>
        <w:iCs/>
        <w:sz w:val="16"/>
        <w:szCs w:val="16"/>
        <w:lang w:eastAsia="zh-CN"/>
      </w:rPr>
      <w:t xml:space="preserve">, </w:t>
    </w:r>
    <w:r w:rsidRPr="00810BDE">
      <w:rPr>
        <w:rFonts w:ascii="Times New Roman" w:eastAsia="SimSun" w:hAnsi="Times New Roman" w:cs="Times New Roman"/>
        <w:iCs/>
        <w:sz w:val="16"/>
        <w:szCs w:val="16"/>
        <w:lang w:eastAsia="zh-CN"/>
      </w:rPr>
      <w:t>Houston, Texas USA 77032</w:t>
    </w:r>
  </w:p>
  <w:p w:rsidR="0048660F" w:rsidRDefault="0048660F"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r w:rsidRPr="00810BDE">
      <w:rPr>
        <w:rFonts w:ascii="Times New Roman" w:eastAsia="SimSun" w:hAnsi="Times New Roman" w:cs="Times New Roman"/>
        <w:iCs/>
        <w:sz w:val="16"/>
        <w:szCs w:val="16"/>
        <w:lang w:eastAsia="zh-CN"/>
      </w:rPr>
      <w:t>1.</w:t>
    </w:r>
    <w:r w:rsidR="001562B7">
      <w:rPr>
        <w:rFonts w:ascii="Times New Roman" w:eastAsia="SimSun" w:hAnsi="Times New Roman" w:cs="Times New Roman"/>
        <w:iCs/>
        <w:sz w:val="16"/>
        <w:szCs w:val="16"/>
        <w:lang w:eastAsia="zh-CN"/>
      </w:rPr>
      <w:t>832</w:t>
    </w:r>
    <w:r w:rsidRPr="00810BDE">
      <w:rPr>
        <w:rFonts w:ascii="Times New Roman" w:eastAsia="SimSun" w:hAnsi="Times New Roman" w:cs="Times New Roman"/>
        <w:iCs/>
        <w:sz w:val="16"/>
        <w:szCs w:val="16"/>
        <w:lang w:eastAsia="zh-CN"/>
      </w:rPr>
      <w:t>2.</w:t>
    </w:r>
    <w:r w:rsidR="001562B7">
      <w:rPr>
        <w:rFonts w:ascii="Times New Roman" w:eastAsia="SimSun" w:hAnsi="Times New Roman" w:cs="Times New Roman"/>
        <w:iCs/>
        <w:sz w:val="16"/>
        <w:szCs w:val="16"/>
        <w:lang w:eastAsia="zh-CN"/>
      </w:rPr>
      <w:t>770</w:t>
    </w:r>
    <w:r w:rsidRPr="00810BDE">
      <w:rPr>
        <w:rFonts w:ascii="Times New Roman" w:eastAsia="SimSun" w:hAnsi="Times New Roman" w:cs="Times New Roman"/>
        <w:iCs/>
        <w:sz w:val="16"/>
        <w:szCs w:val="16"/>
        <w:lang w:eastAsia="zh-CN"/>
      </w:rPr>
      <w:t>.</w:t>
    </w:r>
    <w:r w:rsidR="001562B7">
      <w:rPr>
        <w:rFonts w:ascii="Times New Roman" w:eastAsia="SimSun" w:hAnsi="Times New Roman" w:cs="Times New Roman"/>
        <w:iCs/>
        <w:sz w:val="16"/>
        <w:szCs w:val="16"/>
        <w:lang w:eastAsia="zh-CN"/>
      </w:rPr>
      <w:t>7100</w:t>
    </w:r>
    <w:r w:rsidRPr="00810BDE">
      <w:rPr>
        <w:rFonts w:ascii="Times New Roman" w:eastAsia="SimSun" w:hAnsi="Times New Roman" w:cs="Times New Roman"/>
        <w:iCs/>
        <w:sz w:val="16"/>
        <w:szCs w:val="16"/>
        <w:lang w:eastAsia="zh-CN"/>
      </w:rPr>
      <w:t xml:space="preserve"> / </w:t>
    </w:r>
    <w:hyperlink r:id="rId1" w:history="1">
      <w:r w:rsidRPr="00810BDE">
        <w:rPr>
          <w:rStyle w:val="Hyperlink"/>
          <w:rFonts w:ascii="Times New Roman" w:eastAsia="SimSun" w:hAnsi="Times New Roman" w:cs="Times New Roman"/>
          <w:iCs/>
          <w:color w:val="auto"/>
          <w:sz w:val="16"/>
          <w:szCs w:val="16"/>
          <w:lang w:eastAsia="zh-CN"/>
        </w:rPr>
        <w:t>www.nukoteglobal.com</w:t>
      </w:r>
    </w:hyperlink>
  </w:p>
  <w:p w:rsidR="00975AA9" w:rsidRDefault="00975AA9"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p>
  <w:p w:rsidR="00975AA9" w:rsidRPr="00975AA9" w:rsidRDefault="00975AA9" w:rsidP="00810BDE">
    <w:pPr>
      <w:pStyle w:val="Header"/>
      <w:tabs>
        <w:tab w:val="clear" w:pos="4680"/>
        <w:tab w:val="clear" w:pos="9360"/>
        <w:tab w:val="left" w:pos="7400"/>
      </w:tabs>
      <w:rPr>
        <w:rFonts w:ascii="Times New Roman" w:eastAsia="SimSun" w:hAnsi="Times New Roman" w:cs="Times New Roman"/>
        <w:b/>
        <w:iCs/>
        <w:color w:val="0070C0"/>
        <w:sz w:val="16"/>
        <w:szCs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CE0" w:rsidRDefault="00AE3CE0" w:rsidP="00B70F10">
      <w:pPr>
        <w:spacing w:after="0" w:line="240" w:lineRule="auto"/>
      </w:pPr>
      <w:r>
        <w:separator/>
      </w:r>
    </w:p>
  </w:footnote>
  <w:footnote w:type="continuationSeparator" w:id="0">
    <w:p w:rsidR="00AE3CE0" w:rsidRDefault="00AE3CE0" w:rsidP="00B70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10" w:rsidRPr="005267FE" w:rsidRDefault="00B70F10" w:rsidP="00B70F10">
    <w:pPr>
      <w:pStyle w:val="Header"/>
      <w:rPr>
        <w:b/>
        <w:color w:val="0070C0"/>
        <w:sz w:val="20"/>
        <w:szCs w:val="20"/>
      </w:rPr>
    </w:pPr>
    <w:r w:rsidRPr="00C43861">
      <w:rPr>
        <w:noProof/>
      </w:rPr>
      <w:drawing>
        <wp:anchor distT="0" distB="0" distL="114300" distR="114300" simplePos="0" relativeHeight="251659264" behindDoc="0" locked="0" layoutInCell="1" allowOverlap="1" wp14:anchorId="666BC60C" wp14:editId="4F99A5CE">
          <wp:simplePos x="0" y="0"/>
          <wp:positionH relativeFrom="margin">
            <wp:posOffset>4095946</wp:posOffset>
          </wp:positionH>
          <wp:positionV relativeFrom="paragraph">
            <wp:posOffset>-26671</wp:posOffset>
          </wp:positionV>
          <wp:extent cx="1632389" cy="333375"/>
          <wp:effectExtent l="0" t="0" r="6350" b="0"/>
          <wp:wrapNone/>
          <wp:docPr id="298" name="Picture 298" descr="C:\Users\Michael\Documents\NUKOTE\Vendors\Arise Files\Logos\Nukote-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NUKOTE\Vendors\Arise Files\Logos\Nukote-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902" cy="336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F10">
      <w:rPr>
        <w:b/>
        <w:i/>
        <w:color w:val="002060"/>
        <w:sz w:val="24"/>
        <w:szCs w:val="24"/>
      </w:rPr>
      <w:t xml:space="preserve"> </w:t>
    </w:r>
  </w:p>
  <w:p w:rsidR="0048660F" w:rsidRPr="00B758D4" w:rsidRDefault="000708CB">
    <w:pPr>
      <w:pStyle w:val="Header"/>
      <w:rPr>
        <w:b/>
        <w:color w:val="0070C0"/>
        <w:sz w:val="32"/>
        <w:szCs w:val="32"/>
      </w:rPr>
    </w:pPr>
    <w:r>
      <w:rPr>
        <w:b/>
        <w:color w:val="0070C0"/>
        <w:sz w:val="32"/>
        <w:szCs w:val="32"/>
      </w:rPr>
      <w:t>Case Study</w:t>
    </w:r>
  </w:p>
  <w:p w:rsidR="00A04C48" w:rsidRPr="00B70F10" w:rsidRDefault="002217ED">
    <w:pPr>
      <w:pStyle w:val="Header"/>
      <w:rPr>
        <w:b/>
        <w:color w:val="002060"/>
        <w:sz w:val="32"/>
        <w:szCs w:val="32"/>
      </w:rPr>
    </w:pPr>
    <w:r>
      <w:rPr>
        <w:rFonts w:ascii="Times New Roman" w:eastAsia="SimSun" w:hAnsi="Times New Roman" w:cs="Times New Roman"/>
        <w:b/>
        <w:iCs/>
        <w:color w:val="5B9BD5" w:themeColor="accent1"/>
        <w:sz w:val="20"/>
        <w:szCs w:val="20"/>
        <w:lang w:eastAsia="zh-CN"/>
      </w:rPr>
      <w:pict>
        <v:rect id="_x0000_i1025" style="width:451.35pt;height:4pt" o:hralign="center" o:hrstd="t" o:hrnoshade="t" o:hr="t" fillcolor="#2e74b5 [2404]"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63CE2"/>
    <w:multiLevelType w:val="hybridMultilevel"/>
    <w:tmpl w:val="BC20AA8C"/>
    <w:lvl w:ilvl="0" w:tplc="7222E9C4">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EA488E"/>
    <w:multiLevelType w:val="hybridMultilevel"/>
    <w:tmpl w:val="503C6668"/>
    <w:lvl w:ilvl="0" w:tplc="09D231C4">
      <w:start w:val="1"/>
      <w:numFmt w:val="decimal"/>
      <w:lvlText w:val="%1."/>
      <w:lvlJc w:val="left"/>
      <w:pPr>
        <w:tabs>
          <w:tab w:val="num" w:pos="720"/>
        </w:tabs>
        <w:ind w:left="720" w:hanging="360"/>
      </w:pPr>
    </w:lvl>
    <w:lvl w:ilvl="1" w:tplc="B8CAA59E" w:tentative="1">
      <w:start w:val="1"/>
      <w:numFmt w:val="decimal"/>
      <w:lvlText w:val="%2."/>
      <w:lvlJc w:val="left"/>
      <w:pPr>
        <w:tabs>
          <w:tab w:val="num" w:pos="1440"/>
        </w:tabs>
        <w:ind w:left="1440" w:hanging="360"/>
      </w:pPr>
    </w:lvl>
    <w:lvl w:ilvl="2" w:tplc="3DC28CE8" w:tentative="1">
      <w:start w:val="1"/>
      <w:numFmt w:val="decimal"/>
      <w:lvlText w:val="%3."/>
      <w:lvlJc w:val="left"/>
      <w:pPr>
        <w:tabs>
          <w:tab w:val="num" w:pos="2160"/>
        </w:tabs>
        <w:ind w:left="2160" w:hanging="360"/>
      </w:pPr>
    </w:lvl>
    <w:lvl w:ilvl="3" w:tplc="12D86910" w:tentative="1">
      <w:start w:val="1"/>
      <w:numFmt w:val="decimal"/>
      <w:lvlText w:val="%4."/>
      <w:lvlJc w:val="left"/>
      <w:pPr>
        <w:tabs>
          <w:tab w:val="num" w:pos="2880"/>
        </w:tabs>
        <w:ind w:left="2880" w:hanging="360"/>
      </w:pPr>
    </w:lvl>
    <w:lvl w:ilvl="4" w:tplc="27462704" w:tentative="1">
      <w:start w:val="1"/>
      <w:numFmt w:val="decimal"/>
      <w:lvlText w:val="%5."/>
      <w:lvlJc w:val="left"/>
      <w:pPr>
        <w:tabs>
          <w:tab w:val="num" w:pos="3600"/>
        </w:tabs>
        <w:ind w:left="3600" w:hanging="360"/>
      </w:pPr>
    </w:lvl>
    <w:lvl w:ilvl="5" w:tplc="29DC3A76" w:tentative="1">
      <w:start w:val="1"/>
      <w:numFmt w:val="decimal"/>
      <w:lvlText w:val="%6."/>
      <w:lvlJc w:val="left"/>
      <w:pPr>
        <w:tabs>
          <w:tab w:val="num" w:pos="4320"/>
        </w:tabs>
        <w:ind w:left="4320" w:hanging="360"/>
      </w:pPr>
    </w:lvl>
    <w:lvl w:ilvl="6" w:tplc="52F2A18E" w:tentative="1">
      <w:start w:val="1"/>
      <w:numFmt w:val="decimal"/>
      <w:lvlText w:val="%7."/>
      <w:lvlJc w:val="left"/>
      <w:pPr>
        <w:tabs>
          <w:tab w:val="num" w:pos="5040"/>
        </w:tabs>
        <w:ind w:left="5040" w:hanging="360"/>
      </w:pPr>
    </w:lvl>
    <w:lvl w:ilvl="7" w:tplc="6D0CE434" w:tentative="1">
      <w:start w:val="1"/>
      <w:numFmt w:val="decimal"/>
      <w:lvlText w:val="%8."/>
      <w:lvlJc w:val="left"/>
      <w:pPr>
        <w:tabs>
          <w:tab w:val="num" w:pos="5760"/>
        </w:tabs>
        <w:ind w:left="5760" w:hanging="360"/>
      </w:pPr>
    </w:lvl>
    <w:lvl w:ilvl="8" w:tplc="59DCC6A4" w:tentative="1">
      <w:start w:val="1"/>
      <w:numFmt w:val="decimal"/>
      <w:lvlText w:val="%9."/>
      <w:lvlJc w:val="left"/>
      <w:pPr>
        <w:tabs>
          <w:tab w:val="num" w:pos="6480"/>
        </w:tabs>
        <w:ind w:left="6480" w:hanging="360"/>
      </w:pPr>
    </w:lvl>
  </w:abstractNum>
  <w:abstractNum w:abstractNumId="2" w15:restartNumberingAfterBreak="0">
    <w:nsid w:val="76F314C2"/>
    <w:multiLevelType w:val="hybridMultilevel"/>
    <w:tmpl w:val="367A388A"/>
    <w:lvl w:ilvl="0" w:tplc="4809000B">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6C"/>
    <w:rsid w:val="000363BC"/>
    <w:rsid w:val="000708CB"/>
    <w:rsid w:val="000844FB"/>
    <w:rsid w:val="000C29AF"/>
    <w:rsid w:val="000E2E0A"/>
    <w:rsid w:val="000F4F3B"/>
    <w:rsid w:val="001562B7"/>
    <w:rsid w:val="002217ED"/>
    <w:rsid w:val="00294521"/>
    <w:rsid w:val="003511C3"/>
    <w:rsid w:val="00395A3D"/>
    <w:rsid w:val="004115A8"/>
    <w:rsid w:val="004747FB"/>
    <w:rsid w:val="0048660F"/>
    <w:rsid w:val="00492D72"/>
    <w:rsid w:val="004F082B"/>
    <w:rsid w:val="00505322"/>
    <w:rsid w:val="005267FE"/>
    <w:rsid w:val="0053092A"/>
    <w:rsid w:val="00556EF6"/>
    <w:rsid w:val="00616343"/>
    <w:rsid w:val="00673BE0"/>
    <w:rsid w:val="006C60DC"/>
    <w:rsid w:val="006D48AF"/>
    <w:rsid w:val="0072496C"/>
    <w:rsid w:val="007F4932"/>
    <w:rsid w:val="00810BDE"/>
    <w:rsid w:val="00844B7C"/>
    <w:rsid w:val="00867000"/>
    <w:rsid w:val="008D61F9"/>
    <w:rsid w:val="008F1563"/>
    <w:rsid w:val="00975AA9"/>
    <w:rsid w:val="009A466F"/>
    <w:rsid w:val="00A34541"/>
    <w:rsid w:val="00AA5150"/>
    <w:rsid w:val="00AC7B16"/>
    <w:rsid w:val="00AD7530"/>
    <w:rsid w:val="00AE3CE0"/>
    <w:rsid w:val="00B51794"/>
    <w:rsid w:val="00B55238"/>
    <w:rsid w:val="00B70F10"/>
    <w:rsid w:val="00B758D4"/>
    <w:rsid w:val="00CB3C9E"/>
    <w:rsid w:val="00D20303"/>
    <w:rsid w:val="00D261A7"/>
    <w:rsid w:val="00D36A0D"/>
    <w:rsid w:val="00DA3CC3"/>
    <w:rsid w:val="00DF0752"/>
    <w:rsid w:val="00E545A6"/>
    <w:rsid w:val="00E77A33"/>
    <w:rsid w:val="00E8428D"/>
    <w:rsid w:val="00F159E0"/>
    <w:rsid w:val="00F2662A"/>
    <w:rsid w:val="00F56367"/>
    <w:rsid w:val="00F65FB5"/>
    <w:rsid w:val="00FE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10"/>
    <w:pPr>
      <w:spacing w:after="200" w:line="276" w:lineRule="auto"/>
    </w:pPr>
    <w:rPr>
      <w:rFonts w:eastAsiaTheme="minorEastAsia"/>
    </w:rPr>
  </w:style>
  <w:style w:type="paragraph" w:styleId="Heading1">
    <w:name w:val="heading 1"/>
    <w:basedOn w:val="Normal"/>
    <w:next w:val="Normal"/>
    <w:link w:val="Heading1Char"/>
    <w:uiPriority w:val="9"/>
    <w:qFormat/>
    <w:rsid w:val="005309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Line"/>
    <w:link w:val="Heading2Char"/>
    <w:uiPriority w:val="3"/>
    <w:unhideWhenUsed/>
    <w:qFormat/>
    <w:rsid w:val="0053092A"/>
    <w:pPr>
      <w:keepNext/>
      <w:keepLines/>
      <w:spacing w:after="0" w:line="264" w:lineRule="auto"/>
      <w:jc w:val="center"/>
      <w:outlineLvl w:val="1"/>
    </w:pPr>
    <w:rPr>
      <w:rFonts w:asciiTheme="majorHAnsi" w:eastAsiaTheme="majorEastAsia" w:hAnsiTheme="majorHAnsi" w:cstheme="majorBidi"/>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F10"/>
    <w:rPr>
      <w:rFonts w:eastAsiaTheme="minorEastAsia"/>
    </w:rPr>
  </w:style>
  <w:style w:type="paragraph" w:styleId="Footer">
    <w:name w:val="footer"/>
    <w:basedOn w:val="Normal"/>
    <w:link w:val="FooterChar"/>
    <w:uiPriority w:val="99"/>
    <w:unhideWhenUsed/>
    <w:rsid w:val="00B70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F10"/>
    <w:rPr>
      <w:rFonts w:eastAsiaTheme="minorEastAsia"/>
    </w:rPr>
  </w:style>
  <w:style w:type="paragraph" w:styleId="BodyText">
    <w:name w:val="Body Text"/>
    <w:basedOn w:val="Normal"/>
    <w:link w:val="BodyTextChar"/>
    <w:uiPriority w:val="99"/>
    <w:unhideWhenUsed/>
    <w:rsid w:val="00B70F10"/>
    <w:pPr>
      <w:spacing w:after="120"/>
    </w:pPr>
  </w:style>
  <w:style w:type="character" w:customStyle="1" w:styleId="BodyTextChar">
    <w:name w:val="Body Text Char"/>
    <w:basedOn w:val="DefaultParagraphFont"/>
    <w:link w:val="BodyText"/>
    <w:uiPriority w:val="99"/>
    <w:rsid w:val="00B70F10"/>
    <w:rPr>
      <w:rFonts w:eastAsiaTheme="minorEastAsia"/>
    </w:rPr>
  </w:style>
  <w:style w:type="table" w:customStyle="1" w:styleId="MediumShading1-Accent11">
    <w:name w:val="Medium Shading 1 - Accent 11"/>
    <w:basedOn w:val="TableNormal"/>
    <w:uiPriority w:val="63"/>
    <w:rsid w:val="00B70F10"/>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70F10"/>
    <w:pPr>
      <w:ind w:left="720"/>
      <w:contextualSpacing/>
    </w:pPr>
  </w:style>
  <w:style w:type="character" w:styleId="Hyperlink">
    <w:name w:val="Hyperlink"/>
    <w:basedOn w:val="DefaultParagraphFont"/>
    <w:uiPriority w:val="99"/>
    <w:unhideWhenUsed/>
    <w:rsid w:val="0048660F"/>
    <w:rPr>
      <w:color w:val="0563C1" w:themeColor="hyperlink"/>
      <w:u w:val="single"/>
    </w:rPr>
  </w:style>
  <w:style w:type="character" w:customStyle="1" w:styleId="Heading2Char">
    <w:name w:val="Heading 2 Char"/>
    <w:basedOn w:val="DefaultParagraphFont"/>
    <w:link w:val="Heading2"/>
    <w:uiPriority w:val="3"/>
    <w:rsid w:val="0053092A"/>
    <w:rPr>
      <w:rFonts w:asciiTheme="majorHAnsi" w:eastAsiaTheme="majorEastAsia" w:hAnsiTheme="majorHAnsi" w:cstheme="majorBidi"/>
      <w:color w:val="FFFFFF" w:themeColor="background1"/>
      <w:sz w:val="28"/>
      <w:szCs w:val="28"/>
      <w:lang w:eastAsia="ja-JP"/>
    </w:rPr>
  </w:style>
  <w:style w:type="paragraph" w:customStyle="1" w:styleId="Line">
    <w:name w:val="Line"/>
    <w:basedOn w:val="Normal"/>
    <w:next w:val="Heading2"/>
    <w:uiPriority w:val="3"/>
    <w:qFormat/>
    <w:rsid w:val="0053092A"/>
    <w:pPr>
      <w:pBdr>
        <w:top w:val="single" w:sz="12" w:space="1" w:color="FFFFFF" w:themeColor="background1"/>
      </w:pBdr>
      <w:spacing w:before="400" w:after="400" w:line="240" w:lineRule="auto"/>
      <w:ind w:left="1080" w:right="1080"/>
      <w:jc w:val="center"/>
    </w:pPr>
    <w:rPr>
      <w:color w:val="44546A" w:themeColor="text2"/>
      <w:sz w:val="2"/>
      <w:szCs w:val="2"/>
      <w:lang w:eastAsia="ja-JP"/>
    </w:rPr>
  </w:style>
  <w:style w:type="character" w:customStyle="1" w:styleId="Heading1Char">
    <w:name w:val="Heading 1 Char"/>
    <w:basedOn w:val="DefaultParagraphFont"/>
    <w:link w:val="Heading1"/>
    <w:uiPriority w:val="9"/>
    <w:rsid w:val="0053092A"/>
    <w:rPr>
      <w:rFonts w:asciiTheme="majorHAnsi" w:eastAsiaTheme="majorEastAsia" w:hAnsiTheme="majorHAnsi" w:cstheme="majorBidi"/>
      <w:color w:val="2E74B5" w:themeColor="accent1" w:themeShade="BF"/>
      <w:sz w:val="32"/>
      <w:szCs w:val="32"/>
    </w:rPr>
  </w:style>
  <w:style w:type="paragraph" w:styleId="Subtitle">
    <w:name w:val="Subtitle"/>
    <w:basedOn w:val="Title"/>
    <w:link w:val="SubtitleChar"/>
    <w:uiPriority w:val="2"/>
    <w:qFormat/>
    <w:rsid w:val="0053092A"/>
    <w:pPr>
      <w:numPr>
        <w:ilvl w:val="1"/>
      </w:numPr>
      <w:spacing w:before="480"/>
    </w:pPr>
    <w:rPr>
      <w:color w:val="5B9BD5" w:themeColor="accent1"/>
    </w:rPr>
  </w:style>
  <w:style w:type="character" w:customStyle="1" w:styleId="SubtitleChar">
    <w:name w:val="Subtitle Char"/>
    <w:basedOn w:val="DefaultParagraphFont"/>
    <w:link w:val="Subtitle"/>
    <w:uiPriority w:val="2"/>
    <w:rsid w:val="0053092A"/>
    <w:rPr>
      <w:rFonts w:asciiTheme="majorHAnsi" w:eastAsiaTheme="majorEastAsia" w:hAnsiTheme="majorHAnsi" w:cstheme="majorBidi"/>
      <w:caps/>
      <w:color w:val="5B9BD5" w:themeColor="accent1"/>
      <w:kern w:val="28"/>
      <w:sz w:val="80"/>
      <w:szCs w:val="80"/>
      <w:lang w:eastAsia="ja-JP"/>
    </w:rPr>
  </w:style>
  <w:style w:type="paragraph" w:styleId="Title">
    <w:name w:val="Title"/>
    <w:basedOn w:val="Normal"/>
    <w:next w:val="Normal"/>
    <w:link w:val="TitleChar"/>
    <w:uiPriority w:val="1"/>
    <w:qFormat/>
    <w:rsid w:val="0053092A"/>
    <w:pPr>
      <w:spacing w:after="0" w:line="204" w:lineRule="auto"/>
    </w:pPr>
    <w:rPr>
      <w:rFonts w:asciiTheme="majorHAnsi" w:eastAsiaTheme="majorEastAsia" w:hAnsiTheme="majorHAnsi" w:cstheme="majorBidi"/>
      <w:caps/>
      <w:color w:val="44546A" w:themeColor="text2"/>
      <w:kern w:val="28"/>
      <w:sz w:val="80"/>
      <w:szCs w:val="80"/>
      <w:lang w:eastAsia="ja-JP"/>
    </w:rPr>
  </w:style>
  <w:style w:type="character" w:customStyle="1" w:styleId="TitleChar">
    <w:name w:val="Title Char"/>
    <w:basedOn w:val="DefaultParagraphFont"/>
    <w:link w:val="Title"/>
    <w:uiPriority w:val="1"/>
    <w:rsid w:val="0053092A"/>
    <w:rPr>
      <w:rFonts w:asciiTheme="majorHAnsi" w:eastAsiaTheme="majorEastAsia" w:hAnsiTheme="majorHAnsi" w:cstheme="majorBidi"/>
      <w:caps/>
      <w:color w:val="44546A" w:themeColor="text2"/>
      <w:kern w:val="28"/>
      <w:sz w:val="80"/>
      <w:szCs w:val="80"/>
      <w:lang w:eastAsia="ja-JP"/>
    </w:rPr>
  </w:style>
  <w:style w:type="paragraph" w:styleId="NormalWeb">
    <w:name w:val="Normal (Web)"/>
    <w:basedOn w:val="Normal"/>
    <w:uiPriority w:val="99"/>
    <w:semiHidden/>
    <w:unhideWhenUsed/>
    <w:rsid w:val="000708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798">
      <w:bodyDiv w:val="1"/>
      <w:marLeft w:val="0"/>
      <w:marRight w:val="0"/>
      <w:marTop w:val="0"/>
      <w:marBottom w:val="0"/>
      <w:divBdr>
        <w:top w:val="none" w:sz="0" w:space="0" w:color="auto"/>
        <w:left w:val="none" w:sz="0" w:space="0" w:color="auto"/>
        <w:bottom w:val="none" w:sz="0" w:space="0" w:color="auto"/>
        <w:right w:val="none" w:sz="0" w:space="0" w:color="auto"/>
      </w:divBdr>
    </w:div>
    <w:div w:id="159198749">
      <w:bodyDiv w:val="1"/>
      <w:marLeft w:val="0"/>
      <w:marRight w:val="0"/>
      <w:marTop w:val="0"/>
      <w:marBottom w:val="0"/>
      <w:divBdr>
        <w:top w:val="none" w:sz="0" w:space="0" w:color="auto"/>
        <w:left w:val="none" w:sz="0" w:space="0" w:color="auto"/>
        <w:bottom w:val="none" w:sz="0" w:space="0" w:color="auto"/>
        <w:right w:val="none" w:sz="0" w:space="0" w:color="auto"/>
      </w:divBdr>
    </w:div>
    <w:div w:id="548490510">
      <w:bodyDiv w:val="1"/>
      <w:marLeft w:val="0"/>
      <w:marRight w:val="0"/>
      <w:marTop w:val="0"/>
      <w:marBottom w:val="0"/>
      <w:divBdr>
        <w:top w:val="none" w:sz="0" w:space="0" w:color="auto"/>
        <w:left w:val="none" w:sz="0" w:space="0" w:color="auto"/>
        <w:bottom w:val="none" w:sz="0" w:space="0" w:color="auto"/>
        <w:right w:val="none" w:sz="0" w:space="0" w:color="auto"/>
      </w:divBdr>
    </w:div>
    <w:div w:id="707411187">
      <w:bodyDiv w:val="1"/>
      <w:marLeft w:val="0"/>
      <w:marRight w:val="0"/>
      <w:marTop w:val="0"/>
      <w:marBottom w:val="0"/>
      <w:divBdr>
        <w:top w:val="none" w:sz="0" w:space="0" w:color="auto"/>
        <w:left w:val="none" w:sz="0" w:space="0" w:color="auto"/>
        <w:bottom w:val="none" w:sz="0" w:space="0" w:color="auto"/>
        <w:right w:val="none" w:sz="0" w:space="0" w:color="auto"/>
      </w:divBdr>
    </w:div>
    <w:div w:id="1940983742">
      <w:bodyDiv w:val="1"/>
      <w:marLeft w:val="0"/>
      <w:marRight w:val="0"/>
      <w:marTop w:val="0"/>
      <w:marBottom w:val="0"/>
      <w:divBdr>
        <w:top w:val="none" w:sz="0" w:space="0" w:color="auto"/>
        <w:left w:val="none" w:sz="0" w:space="0" w:color="auto"/>
        <w:bottom w:val="none" w:sz="0" w:space="0" w:color="auto"/>
        <w:right w:val="none" w:sz="0" w:space="0" w:color="auto"/>
      </w:divBdr>
    </w:div>
    <w:div w:id="1952475078">
      <w:bodyDiv w:val="1"/>
      <w:marLeft w:val="0"/>
      <w:marRight w:val="0"/>
      <w:marTop w:val="0"/>
      <w:marBottom w:val="0"/>
      <w:divBdr>
        <w:top w:val="none" w:sz="0" w:space="0" w:color="auto"/>
        <w:left w:val="none" w:sz="0" w:space="0" w:color="auto"/>
        <w:bottom w:val="none" w:sz="0" w:space="0" w:color="auto"/>
        <w:right w:val="none" w:sz="0" w:space="0" w:color="auto"/>
      </w:divBdr>
    </w:div>
    <w:div w:id="2031642832">
      <w:bodyDiv w:val="1"/>
      <w:marLeft w:val="0"/>
      <w:marRight w:val="0"/>
      <w:marTop w:val="0"/>
      <w:marBottom w:val="0"/>
      <w:divBdr>
        <w:top w:val="none" w:sz="0" w:space="0" w:color="auto"/>
        <w:left w:val="none" w:sz="0" w:space="0" w:color="auto"/>
        <w:bottom w:val="none" w:sz="0" w:space="0" w:color="auto"/>
        <w:right w:val="none" w:sz="0" w:space="0" w:color="auto"/>
      </w:divBdr>
    </w:div>
    <w:div w:id="2121533798">
      <w:bodyDiv w:val="1"/>
      <w:marLeft w:val="0"/>
      <w:marRight w:val="0"/>
      <w:marTop w:val="0"/>
      <w:marBottom w:val="0"/>
      <w:divBdr>
        <w:top w:val="none" w:sz="0" w:space="0" w:color="auto"/>
        <w:left w:val="none" w:sz="0" w:space="0" w:color="auto"/>
        <w:bottom w:val="none" w:sz="0" w:space="0" w:color="auto"/>
        <w:right w:val="none" w:sz="0" w:space="0" w:color="auto"/>
      </w:divBdr>
      <w:divsChild>
        <w:div w:id="1906062096">
          <w:marLeft w:val="360"/>
          <w:marRight w:val="0"/>
          <w:marTop w:val="0"/>
          <w:marBottom w:val="0"/>
          <w:divBdr>
            <w:top w:val="none" w:sz="0" w:space="0" w:color="auto"/>
            <w:left w:val="none" w:sz="0" w:space="0" w:color="auto"/>
            <w:bottom w:val="none" w:sz="0" w:space="0" w:color="auto"/>
            <w:right w:val="none" w:sz="0" w:space="0" w:color="auto"/>
          </w:divBdr>
        </w:div>
        <w:div w:id="2132673203">
          <w:marLeft w:val="360"/>
          <w:marRight w:val="0"/>
          <w:marTop w:val="0"/>
          <w:marBottom w:val="0"/>
          <w:divBdr>
            <w:top w:val="none" w:sz="0" w:space="0" w:color="auto"/>
            <w:left w:val="none" w:sz="0" w:space="0" w:color="auto"/>
            <w:bottom w:val="none" w:sz="0" w:space="0" w:color="auto"/>
            <w:right w:val="none" w:sz="0" w:space="0" w:color="auto"/>
          </w:divBdr>
        </w:div>
        <w:div w:id="1755660690">
          <w:marLeft w:val="360"/>
          <w:marRight w:val="0"/>
          <w:marTop w:val="0"/>
          <w:marBottom w:val="0"/>
          <w:divBdr>
            <w:top w:val="none" w:sz="0" w:space="0" w:color="auto"/>
            <w:left w:val="none" w:sz="0" w:space="0" w:color="auto"/>
            <w:bottom w:val="none" w:sz="0" w:space="0" w:color="auto"/>
            <w:right w:val="none" w:sz="0" w:space="0" w:color="auto"/>
          </w:divBdr>
        </w:div>
        <w:div w:id="528184039">
          <w:marLeft w:val="360"/>
          <w:marRight w:val="0"/>
          <w:marTop w:val="0"/>
          <w:marBottom w:val="0"/>
          <w:divBdr>
            <w:top w:val="none" w:sz="0" w:space="0" w:color="auto"/>
            <w:left w:val="none" w:sz="0" w:space="0" w:color="auto"/>
            <w:bottom w:val="none" w:sz="0" w:space="0" w:color="auto"/>
            <w:right w:val="none" w:sz="0" w:space="0" w:color="auto"/>
          </w:divBdr>
        </w:div>
        <w:div w:id="261226828">
          <w:marLeft w:val="360"/>
          <w:marRight w:val="0"/>
          <w:marTop w:val="0"/>
          <w:marBottom w:val="0"/>
          <w:divBdr>
            <w:top w:val="none" w:sz="0" w:space="0" w:color="auto"/>
            <w:left w:val="none" w:sz="0" w:space="0" w:color="auto"/>
            <w:bottom w:val="none" w:sz="0" w:space="0" w:color="auto"/>
            <w:right w:val="none" w:sz="0" w:space="0" w:color="auto"/>
          </w:divBdr>
        </w:div>
        <w:div w:id="560481607">
          <w:marLeft w:val="360"/>
          <w:marRight w:val="0"/>
          <w:marTop w:val="0"/>
          <w:marBottom w:val="0"/>
          <w:divBdr>
            <w:top w:val="none" w:sz="0" w:space="0" w:color="auto"/>
            <w:left w:val="none" w:sz="0" w:space="0" w:color="auto"/>
            <w:bottom w:val="none" w:sz="0" w:space="0" w:color="auto"/>
            <w:right w:val="none" w:sz="0" w:space="0" w:color="auto"/>
          </w:divBdr>
        </w:div>
        <w:div w:id="48539109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koteglob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2016-03-03T18:48:00Z</dcterms:created>
  <dcterms:modified xsi:type="dcterms:W3CDTF">2016-03-03T18:48:00Z</dcterms:modified>
</cp:coreProperties>
</file>